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8DB6A" w14:textId="77777777" w:rsidR="006E5BE4" w:rsidRPr="00D55F80" w:rsidRDefault="006E5BE4" w:rsidP="006E5BE4">
      <w:pPr>
        <w:jc w:val="right"/>
        <w:rPr>
          <w:rFonts w:ascii="Verdana" w:eastAsia="Verdana" w:hAnsi="Verdana"/>
          <w:b/>
          <w:sz w:val="18"/>
          <w:szCs w:val="18"/>
        </w:rPr>
      </w:pPr>
      <w:r w:rsidRPr="00D55F80">
        <w:rPr>
          <w:rFonts w:ascii="Verdana" w:eastAsia="Verdana" w:hAnsi="Verdana"/>
          <w:b/>
          <w:sz w:val="18"/>
          <w:szCs w:val="18"/>
        </w:rPr>
        <w:t>ZAŁĄCZNIK NR 1.3 DO SWZ – SZCZEGÓŁOWY OPIS PRZEDMIOTU ZAKUPU</w:t>
      </w:r>
    </w:p>
    <w:p w14:paraId="6E0F24EB" w14:textId="0F29B457" w:rsidR="00121410" w:rsidRPr="004B4087" w:rsidRDefault="00786C81" w:rsidP="00786C81">
      <w:pPr>
        <w:pStyle w:val="Nagwek1"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Zakres zamówienia</w:t>
      </w:r>
    </w:p>
    <w:p w14:paraId="560848E0" w14:textId="77777777" w:rsidR="00121410" w:rsidRPr="004B4087" w:rsidRDefault="00121410" w:rsidP="00D362D1">
      <w:pPr>
        <w:pStyle w:val="bezpunkw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Zakres zamówienia </w:t>
      </w:r>
      <w:r w:rsidRPr="004B4087">
        <w:rPr>
          <w:rFonts w:ascii="Verdana" w:hAnsi="Verdana"/>
          <w:sz w:val="18"/>
          <w:szCs w:val="18"/>
          <w:lang w:val="pl-PL"/>
        </w:rPr>
        <w:t xml:space="preserve">określonego powyżej </w:t>
      </w:r>
      <w:r w:rsidRPr="004B4087">
        <w:rPr>
          <w:rFonts w:ascii="Verdana" w:hAnsi="Verdana"/>
          <w:sz w:val="18"/>
          <w:szCs w:val="18"/>
        </w:rPr>
        <w:t>obejmuje:</w:t>
      </w:r>
    </w:p>
    <w:p w14:paraId="16E09CCF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Oprac</w:t>
      </w:r>
      <w:r w:rsidR="000C4FFF" w:rsidRPr="004B4087">
        <w:rPr>
          <w:rFonts w:ascii="Verdana" w:hAnsi="Verdana"/>
          <w:sz w:val="18"/>
          <w:szCs w:val="18"/>
        </w:rPr>
        <w:t xml:space="preserve">owanie </w:t>
      </w:r>
      <w:r w:rsidR="00B168E6" w:rsidRPr="004B4087">
        <w:rPr>
          <w:rFonts w:ascii="Verdana" w:hAnsi="Verdana"/>
          <w:sz w:val="18"/>
          <w:szCs w:val="18"/>
          <w:lang w:val="pl-PL"/>
        </w:rPr>
        <w:t xml:space="preserve"> projektu </w:t>
      </w:r>
      <w:r w:rsidR="00C040AB" w:rsidRPr="004B4087">
        <w:rPr>
          <w:rFonts w:ascii="Verdana" w:hAnsi="Verdana"/>
          <w:sz w:val="18"/>
          <w:szCs w:val="18"/>
          <w:lang w:val="pl-PL"/>
        </w:rPr>
        <w:t>technicznego</w:t>
      </w:r>
      <w:r w:rsidR="000C4FFF" w:rsidRPr="004B4087">
        <w:rPr>
          <w:rFonts w:ascii="Verdana" w:hAnsi="Verdana"/>
          <w:sz w:val="18"/>
          <w:szCs w:val="18"/>
          <w:lang w:val="pl-PL"/>
        </w:rPr>
        <w:t>,</w:t>
      </w:r>
    </w:p>
    <w:p w14:paraId="41EC6619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  <w:lang w:val="pl-PL"/>
        </w:rPr>
        <w:t>Realizację robót budowlano-montażowych,</w:t>
      </w:r>
    </w:p>
    <w:p w14:paraId="2515B010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Dostawę wszystkich materiałów niezbędnych do realizacji zadania</w:t>
      </w:r>
      <w:r w:rsidRPr="004B4087">
        <w:rPr>
          <w:rFonts w:ascii="Verdana" w:hAnsi="Verdana"/>
          <w:sz w:val="18"/>
          <w:szCs w:val="18"/>
          <w:lang w:val="pl-PL"/>
        </w:rPr>
        <w:t>,</w:t>
      </w:r>
      <w:r w:rsidRPr="004B4087">
        <w:rPr>
          <w:rFonts w:ascii="Verdana" w:hAnsi="Verdana"/>
          <w:sz w:val="18"/>
          <w:szCs w:val="18"/>
        </w:rPr>
        <w:t xml:space="preserve"> </w:t>
      </w:r>
    </w:p>
    <w:p w14:paraId="4C102DA1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Przeprowadzenie wszystkich niezbędnych prac demontażowych i utylizacyjnych</w:t>
      </w:r>
      <w:r w:rsidRPr="004B4087">
        <w:rPr>
          <w:rFonts w:ascii="Verdana" w:hAnsi="Verdana"/>
          <w:sz w:val="18"/>
          <w:szCs w:val="18"/>
          <w:lang w:val="pl-PL"/>
        </w:rPr>
        <w:t>,</w:t>
      </w:r>
    </w:p>
    <w:p w14:paraId="23B34ED5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Przeprowadzenie prac pomiarowych, badań pomontażowych, oraz uczestniczenie w pracach odbiorowych</w:t>
      </w:r>
      <w:r w:rsidRPr="004B4087">
        <w:rPr>
          <w:rFonts w:ascii="Verdana" w:hAnsi="Verdana"/>
          <w:sz w:val="18"/>
          <w:szCs w:val="18"/>
          <w:lang w:val="pl-PL"/>
        </w:rPr>
        <w:t>,</w:t>
      </w:r>
    </w:p>
    <w:p w14:paraId="30E416F3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Przygotowanie dokumentacji powykonawczej</w:t>
      </w:r>
      <w:r w:rsidRPr="004B4087">
        <w:rPr>
          <w:rFonts w:ascii="Verdana" w:hAnsi="Verdana"/>
          <w:sz w:val="18"/>
          <w:szCs w:val="18"/>
          <w:lang w:val="pl-PL"/>
        </w:rPr>
        <w:t>.</w:t>
      </w:r>
    </w:p>
    <w:p w14:paraId="39512C63" w14:textId="77777777" w:rsidR="00121410" w:rsidRPr="004B4087" w:rsidRDefault="00121410" w:rsidP="00786C81">
      <w:pPr>
        <w:pStyle w:val="Nagwek1"/>
        <w:rPr>
          <w:rFonts w:ascii="Verdana" w:hAnsi="Verdana"/>
          <w:sz w:val="18"/>
          <w:szCs w:val="18"/>
          <w:lang w:val="pl-PL"/>
        </w:rPr>
      </w:pPr>
      <w:bookmarkStart w:id="0" w:name="_Toc312846236"/>
      <w:r w:rsidRPr="004B4087">
        <w:rPr>
          <w:rFonts w:ascii="Verdana" w:hAnsi="Verdana"/>
          <w:sz w:val="18"/>
          <w:szCs w:val="18"/>
        </w:rPr>
        <w:t>Stan projektowany</w:t>
      </w:r>
      <w:bookmarkEnd w:id="0"/>
    </w:p>
    <w:p w14:paraId="7A20B012" w14:textId="77777777" w:rsidR="00121410" w:rsidRPr="004B4087" w:rsidRDefault="00121410" w:rsidP="00D362D1">
      <w:pPr>
        <w:keepNext/>
        <w:rPr>
          <w:rFonts w:ascii="Verdana" w:hAnsi="Verdana"/>
          <w:b/>
          <w:sz w:val="18"/>
          <w:szCs w:val="18"/>
          <w:u w:val="single"/>
        </w:rPr>
      </w:pPr>
      <w:r w:rsidRPr="004B4087">
        <w:rPr>
          <w:rFonts w:ascii="Verdana" w:hAnsi="Verdana"/>
          <w:b/>
          <w:sz w:val="18"/>
          <w:szCs w:val="18"/>
          <w:u w:val="single"/>
        </w:rPr>
        <w:t>Zadanie obejmuje:</w:t>
      </w:r>
    </w:p>
    <w:p w14:paraId="530FA823" w14:textId="3A672B5E" w:rsidR="00FF237D" w:rsidRPr="004B4087" w:rsidRDefault="00812DA1" w:rsidP="00FC25A4">
      <w:pPr>
        <w:pStyle w:val="Nagwek1"/>
        <w:numPr>
          <w:ilvl w:val="0"/>
          <w:numId w:val="0"/>
        </w:numPr>
        <w:spacing w:before="0" w:after="0"/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</w:pPr>
      <w:r w:rsidRPr="00812DA1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Wymiana istniejącego rozłącznika sterowanego radiem(wraz ze sterownikiem i terminalem komunikacyjnym) bez wymiany słupa SN,w miejscowości Kopanina gm. Burzenin</w:t>
      </w:r>
      <w:r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 xml:space="preserve"> </w:t>
      </w:r>
      <w:r w:rsidR="000C78A7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 xml:space="preserve"> w zakresie:</w:t>
      </w:r>
    </w:p>
    <w:p w14:paraId="21DB8096" w14:textId="216E6AA7" w:rsidR="00FF237D" w:rsidRPr="004B4087" w:rsidRDefault="000C78A7" w:rsidP="00FF237D">
      <w:pPr>
        <w:pStyle w:val="Nagwek1"/>
        <w:numPr>
          <w:ilvl w:val="0"/>
          <w:numId w:val="0"/>
        </w:numPr>
        <w:spacing w:before="0" w:after="0"/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</w:pPr>
      <w:r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-</w:t>
      </w:r>
      <w:r w:rsidR="00FF237D" w:rsidRPr="004B4087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 xml:space="preserve"> wymiana istniejącego rozłącznika SN nr </w:t>
      </w:r>
      <w:r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57</w:t>
      </w:r>
      <w:r w:rsidR="00FF237D" w:rsidRPr="004B4087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-</w:t>
      </w:r>
      <w:r w:rsidR="00F96C67" w:rsidRPr="004B4087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R</w:t>
      </w:r>
      <w:r w:rsidR="00FF237D" w:rsidRPr="004B4087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-</w:t>
      </w:r>
      <w:r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0</w:t>
      </w:r>
      <w:r w:rsidR="00812DA1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9</w:t>
      </w:r>
      <w:r w:rsidR="0044715E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6</w:t>
      </w:r>
      <w:r w:rsidR="00812DA1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6</w:t>
      </w:r>
      <w:r w:rsidR="00FF237D" w:rsidRPr="004B4087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 xml:space="preserve"> na nowy rozłącznik SN sterowany zdalnie</w:t>
      </w:r>
      <w:r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.</w:t>
      </w:r>
    </w:p>
    <w:p w14:paraId="7CE0CF88" w14:textId="77777777" w:rsidR="00FF237D" w:rsidRPr="004B4087" w:rsidRDefault="00FF237D" w:rsidP="00FC25A4">
      <w:pPr>
        <w:pStyle w:val="Nagwek1"/>
        <w:numPr>
          <w:ilvl w:val="0"/>
          <w:numId w:val="0"/>
        </w:numPr>
        <w:spacing w:before="0" w:after="0"/>
        <w:rPr>
          <w:rFonts w:ascii="Verdana" w:hAnsi="Verdana" w:cs="Calibri"/>
          <w:b w:val="0"/>
          <w:sz w:val="18"/>
          <w:szCs w:val="18"/>
          <w:lang w:val="pl-PL" w:eastAsia="pl-PL"/>
        </w:rPr>
      </w:pPr>
    </w:p>
    <w:p w14:paraId="57869AD4" w14:textId="77777777" w:rsidR="00FC25A4" w:rsidRPr="004B4087" w:rsidRDefault="00FF237D" w:rsidP="00512B43">
      <w:pPr>
        <w:pStyle w:val="Nagwek1"/>
        <w:numPr>
          <w:ilvl w:val="0"/>
          <w:numId w:val="0"/>
        </w:numPr>
        <w:spacing w:before="0" w:after="0"/>
        <w:ind w:left="720"/>
        <w:rPr>
          <w:rFonts w:ascii="Verdana" w:hAnsi="Verdana" w:cs="Calibri"/>
          <w:b w:val="0"/>
          <w:sz w:val="18"/>
          <w:szCs w:val="18"/>
          <w:lang w:val="pl-PL" w:eastAsia="pl-PL"/>
        </w:rPr>
      </w:pPr>
      <w:r w:rsidRPr="004B4087">
        <w:rPr>
          <w:rFonts w:ascii="Verdana" w:hAnsi="Verdana" w:cs="Calibri"/>
          <w:b w:val="0"/>
          <w:sz w:val="18"/>
          <w:szCs w:val="18"/>
          <w:lang w:val="pl-PL" w:eastAsia="pl-PL"/>
        </w:rPr>
        <w:t xml:space="preserve">Realizacja prac </w:t>
      </w:r>
      <w:r w:rsidR="00CB50AD" w:rsidRPr="004B4087">
        <w:rPr>
          <w:rFonts w:ascii="Verdana" w:hAnsi="Verdana" w:cs="Calibri"/>
          <w:b w:val="0"/>
          <w:sz w:val="18"/>
          <w:szCs w:val="18"/>
          <w:lang w:val="pl-PL" w:eastAsia="pl-PL"/>
        </w:rPr>
        <w:t>polega na:</w:t>
      </w:r>
    </w:p>
    <w:p w14:paraId="61EE8BC2" w14:textId="77777777" w:rsidR="00FC25A4" w:rsidRPr="004B4087" w:rsidRDefault="00FC25A4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Opracowani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dokumentacji technicznej na wymianę łączników SN sterowanych </w:t>
      </w:r>
      <w:r w:rsidR="00D451AD" w:rsidRPr="004B4087">
        <w:rPr>
          <w:rFonts w:ascii="Verdana" w:hAnsi="Verdana" w:cs="Calibri"/>
          <w:sz w:val="18"/>
          <w:szCs w:val="18"/>
        </w:rPr>
        <w:t>zdalnie</w:t>
      </w:r>
      <w:r w:rsidRPr="004B4087">
        <w:rPr>
          <w:rFonts w:ascii="Verdana" w:hAnsi="Verdana" w:cs="Calibri"/>
          <w:sz w:val="18"/>
          <w:szCs w:val="18"/>
        </w:rPr>
        <w:t xml:space="preserve"> (rozłącznik SN, reklozer</w:t>
      </w:r>
      <w:r w:rsidR="003A2946" w:rsidRPr="004B4087">
        <w:rPr>
          <w:rFonts w:ascii="Verdana" w:hAnsi="Verdana" w:cs="Calibri"/>
          <w:sz w:val="18"/>
          <w:szCs w:val="18"/>
        </w:rPr>
        <w:t xml:space="preserve"> SN</w:t>
      </w:r>
      <w:r w:rsidRPr="004B4087">
        <w:rPr>
          <w:rFonts w:ascii="Verdana" w:hAnsi="Verdana" w:cs="Calibri"/>
          <w:sz w:val="18"/>
          <w:szCs w:val="18"/>
        </w:rPr>
        <w:t>) i uzgodnienie jej w</w:t>
      </w:r>
      <w:r w:rsidR="00D62477" w:rsidRPr="004B4087">
        <w:rPr>
          <w:rFonts w:ascii="Verdana" w:hAnsi="Verdana" w:cs="Calibri"/>
          <w:sz w:val="18"/>
          <w:szCs w:val="18"/>
        </w:rPr>
        <w:t xml:space="preserve"> </w:t>
      </w:r>
      <w:r w:rsidR="00E2150C" w:rsidRPr="004B4087">
        <w:rPr>
          <w:rFonts w:ascii="Verdana" w:hAnsi="Verdana" w:cs="Calibri"/>
          <w:sz w:val="18"/>
          <w:szCs w:val="18"/>
        </w:rPr>
        <w:t>Centrali Oddziału Łódź</w:t>
      </w:r>
      <w:r w:rsidR="00D62477" w:rsidRPr="004B4087">
        <w:rPr>
          <w:rFonts w:ascii="Verdana" w:hAnsi="Verdana" w:cs="Calibri"/>
          <w:sz w:val="18"/>
          <w:szCs w:val="18"/>
        </w:rPr>
        <w:t xml:space="preserve"> </w:t>
      </w:r>
    </w:p>
    <w:p w14:paraId="17747C07" w14:textId="77777777" w:rsidR="00A43894" w:rsidRPr="004B4087" w:rsidRDefault="00CB50AD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Demontaż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istniejące</w:t>
      </w:r>
      <w:r w:rsidR="00A43894" w:rsidRPr="004B4087">
        <w:rPr>
          <w:rFonts w:ascii="Verdana" w:hAnsi="Verdana" w:cs="Calibri"/>
          <w:sz w:val="18"/>
          <w:szCs w:val="18"/>
        </w:rPr>
        <w:t>go roz</w:t>
      </w:r>
      <w:r w:rsidR="003B7FA2" w:rsidRPr="004B4087">
        <w:rPr>
          <w:rFonts w:ascii="Verdana" w:hAnsi="Verdana" w:cs="Calibri"/>
          <w:sz w:val="18"/>
          <w:szCs w:val="18"/>
        </w:rPr>
        <w:t xml:space="preserve">łącznika </w:t>
      </w:r>
      <w:r w:rsidR="00A43894" w:rsidRPr="004B4087">
        <w:rPr>
          <w:rFonts w:ascii="Verdana" w:hAnsi="Verdana" w:cs="Calibri"/>
          <w:sz w:val="18"/>
          <w:szCs w:val="18"/>
        </w:rPr>
        <w:t xml:space="preserve">SN </w:t>
      </w:r>
      <w:r w:rsidR="003B7FA2" w:rsidRPr="004B4087">
        <w:rPr>
          <w:rFonts w:ascii="Verdana" w:hAnsi="Verdana" w:cs="Calibri"/>
          <w:sz w:val="18"/>
          <w:szCs w:val="18"/>
        </w:rPr>
        <w:t xml:space="preserve">sterowanego </w:t>
      </w:r>
      <w:r w:rsidR="00A43894" w:rsidRPr="004B4087">
        <w:rPr>
          <w:rFonts w:ascii="Verdana" w:hAnsi="Verdana" w:cs="Calibri"/>
          <w:sz w:val="18"/>
          <w:szCs w:val="18"/>
        </w:rPr>
        <w:t>zdalnie</w:t>
      </w:r>
      <w:r w:rsidR="003B7FA2" w:rsidRPr="004B4087">
        <w:rPr>
          <w:rFonts w:ascii="Verdana" w:hAnsi="Verdana" w:cs="Calibri"/>
          <w:sz w:val="18"/>
          <w:szCs w:val="18"/>
        </w:rPr>
        <w:t xml:space="preserve"> / reklozera </w:t>
      </w:r>
      <w:r w:rsidR="00A43894" w:rsidRPr="004B4087">
        <w:rPr>
          <w:rFonts w:ascii="Verdana" w:hAnsi="Verdana" w:cs="Calibri"/>
          <w:sz w:val="18"/>
          <w:szCs w:val="18"/>
        </w:rPr>
        <w:t xml:space="preserve">SN sterowanego zdalnie </w:t>
      </w:r>
      <w:r w:rsidR="003B7FA2" w:rsidRPr="004B4087">
        <w:rPr>
          <w:rFonts w:ascii="Verdana" w:hAnsi="Verdana" w:cs="Calibri"/>
          <w:sz w:val="18"/>
          <w:szCs w:val="18"/>
        </w:rPr>
        <w:t>w linii napowietrznej S</w:t>
      </w:r>
      <w:r w:rsidR="00A43894" w:rsidRPr="004B4087">
        <w:rPr>
          <w:rFonts w:ascii="Verdana" w:hAnsi="Verdana" w:cs="Calibri"/>
          <w:sz w:val="18"/>
          <w:szCs w:val="18"/>
        </w:rPr>
        <w:t>N wraz z kompletnym napędem i szafką sterowniczą,</w:t>
      </w:r>
      <w:r w:rsidRPr="004B4087">
        <w:rPr>
          <w:rFonts w:ascii="Verdana" w:hAnsi="Verdana" w:cs="Calibri"/>
          <w:sz w:val="18"/>
          <w:szCs w:val="18"/>
        </w:rPr>
        <w:t xml:space="preserve"> </w:t>
      </w:r>
    </w:p>
    <w:p w14:paraId="6AC6D741" w14:textId="77777777" w:rsidR="003B7FA2" w:rsidRPr="004B4087" w:rsidRDefault="0055300B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nowe</w:t>
      </w:r>
      <w:r w:rsidR="003B7FA2" w:rsidRPr="004B4087">
        <w:rPr>
          <w:rFonts w:ascii="Verdana" w:hAnsi="Verdana" w:cs="Calibri"/>
          <w:sz w:val="18"/>
          <w:szCs w:val="18"/>
        </w:rPr>
        <w:t xml:space="preserve">go </w:t>
      </w:r>
      <w:r w:rsidR="00A43894" w:rsidRPr="004B4087">
        <w:rPr>
          <w:rFonts w:ascii="Verdana" w:hAnsi="Verdana" w:cs="Calibri"/>
          <w:sz w:val="18"/>
          <w:szCs w:val="18"/>
        </w:rPr>
        <w:t xml:space="preserve">rozłącznika SN sterowanego zdalnie / reklozera SN sterowanego zdalnie </w:t>
      </w:r>
      <w:r w:rsidR="00F96C67" w:rsidRPr="004B4087">
        <w:rPr>
          <w:rFonts w:ascii="Verdana" w:hAnsi="Verdana" w:cs="Calibri"/>
          <w:sz w:val="18"/>
          <w:szCs w:val="18"/>
        </w:rPr>
        <w:br/>
      </w:r>
      <w:r w:rsidR="00950090" w:rsidRPr="004B4087">
        <w:rPr>
          <w:rFonts w:ascii="Verdana" w:hAnsi="Verdana" w:cs="Calibri"/>
          <w:sz w:val="18"/>
          <w:szCs w:val="18"/>
        </w:rPr>
        <w:t xml:space="preserve">wykonanego zgodnie z WBSE </w:t>
      </w:r>
      <w:r w:rsidR="00A43894" w:rsidRPr="004B4087">
        <w:rPr>
          <w:rFonts w:ascii="Verdana" w:hAnsi="Verdana" w:cs="Calibri"/>
          <w:sz w:val="18"/>
          <w:szCs w:val="18"/>
        </w:rPr>
        <w:t xml:space="preserve">w miejscu zdemontowanego łącznika SN </w:t>
      </w:r>
      <w:r w:rsidR="003B7FA2" w:rsidRPr="004B4087">
        <w:rPr>
          <w:rFonts w:ascii="Verdana" w:hAnsi="Verdana" w:cs="Calibri"/>
          <w:sz w:val="18"/>
          <w:szCs w:val="18"/>
        </w:rPr>
        <w:t>w linii napowietrznej S</w:t>
      </w:r>
      <w:r w:rsidR="00A43894" w:rsidRPr="004B4087">
        <w:rPr>
          <w:rFonts w:ascii="Verdana" w:hAnsi="Verdana" w:cs="Calibri"/>
          <w:sz w:val="18"/>
          <w:szCs w:val="18"/>
        </w:rPr>
        <w:t>N,</w:t>
      </w:r>
    </w:p>
    <w:p w14:paraId="693CDA16" w14:textId="1DA3F264" w:rsidR="00A43894" w:rsidRPr="004B4087" w:rsidRDefault="00A43894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kompletnego zestawu napędowego wraz z szafką sterowniczą</w:t>
      </w:r>
      <w:r w:rsidR="0063356A" w:rsidRPr="004B4087">
        <w:rPr>
          <w:rFonts w:ascii="Verdana" w:hAnsi="Verdana" w:cs="Calibri"/>
          <w:sz w:val="18"/>
          <w:szCs w:val="18"/>
        </w:rPr>
        <w:t xml:space="preserve"> wyposażoną także </w:t>
      </w:r>
      <w:r w:rsidR="0063356A" w:rsidRPr="004B4087">
        <w:rPr>
          <w:rFonts w:ascii="Verdana" w:hAnsi="Verdana" w:cs="Calibri"/>
          <w:sz w:val="18"/>
          <w:szCs w:val="18"/>
        </w:rPr>
        <w:br/>
        <w:t>w zasilacz buforowy i sterownik telemechaniki</w:t>
      </w:r>
      <w:r w:rsidRPr="004B4087">
        <w:rPr>
          <w:rFonts w:ascii="Verdana" w:hAnsi="Verdana" w:cs="Calibri"/>
          <w:sz w:val="18"/>
          <w:szCs w:val="18"/>
        </w:rPr>
        <w:t>, dla wymienianych reklozerów montaż kompletnego zestawu zabezpieczeń w szafce sterowniczej dedykowanego dla przedmiotowego rozwiązania – szczegółowy zakres wyposażenia szafki sterowniczej wraz z zabezpieczeniami określony został w specyfikacji urządzenia,</w:t>
      </w:r>
    </w:p>
    <w:p w14:paraId="5E877966" w14:textId="77777777" w:rsidR="00A63A0E" w:rsidRPr="004B4087" w:rsidRDefault="00A63A0E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Dla rozłączników sterowanych zdalnie stosować jedn</w:t>
      </w:r>
      <w:r w:rsidR="003A2946" w:rsidRPr="004B4087">
        <w:rPr>
          <w:rFonts w:ascii="Verdana" w:hAnsi="Verdana" w:cs="Calibri"/>
          <w:sz w:val="18"/>
          <w:szCs w:val="18"/>
        </w:rPr>
        <w:t>ą</w:t>
      </w:r>
      <w:r w:rsidRPr="004B4087">
        <w:rPr>
          <w:rFonts w:ascii="Verdana" w:hAnsi="Verdana" w:cs="Calibri"/>
          <w:sz w:val="18"/>
          <w:szCs w:val="18"/>
        </w:rPr>
        <w:t xml:space="preserve"> skrzynkę sterowniczo-sygnalizacyjną,</w:t>
      </w:r>
    </w:p>
    <w:p w14:paraId="0E491E1E" w14:textId="77777777" w:rsidR="00195502" w:rsidRPr="004B4087" w:rsidRDefault="00195502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Dla rozłączników sterowanych zdalnie stosować rozłączniki w izolacji silikonowej o </w:t>
      </w:r>
      <w:r w:rsidR="00D451AD" w:rsidRPr="004B4087">
        <w:rPr>
          <w:rFonts w:ascii="Verdana" w:hAnsi="Verdana" w:cs="Calibri"/>
          <w:sz w:val="18"/>
          <w:szCs w:val="18"/>
        </w:rPr>
        <w:t>prądzie</w:t>
      </w:r>
      <w:r w:rsidRPr="004B4087">
        <w:rPr>
          <w:rFonts w:ascii="Verdana" w:hAnsi="Verdana" w:cs="Calibri"/>
          <w:sz w:val="18"/>
          <w:szCs w:val="18"/>
        </w:rPr>
        <w:t xml:space="preserve"> znamionowym </w:t>
      </w:r>
      <w:r w:rsidR="00B168E6" w:rsidRPr="004B4087">
        <w:rPr>
          <w:rFonts w:ascii="Verdana" w:hAnsi="Verdana" w:cs="Calibri"/>
          <w:sz w:val="18"/>
          <w:szCs w:val="18"/>
        </w:rPr>
        <w:t>630A</w:t>
      </w:r>
      <w:r w:rsidRPr="004B4087">
        <w:rPr>
          <w:rFonts w:ascii="Verdana" w:hAnsi="Verdana" w:cs="Calibri"/>
          <w:sz w:val="18"/>
          <w:szCs w:val="18"/>
        </w:rPr>
        <w:t>,</w:t>
      </w:r>
    </w:p>
    <w:p w14:paraId="26151322" w14:textId="77777777" w:rsidR="00A63A0E" w:rsidRPr="004B4087" w:rsidRDefault="00A63A0E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Dla rozłączników sterowanych zdalnie napęd musi zapewniać możliwość ręcznego rozłączenia od napędu zdalnego oraz  umożliwienie wykonania manipulacji łączeniowych ręcznie za pomocą dedykowanego napędu będącego na wyposażeniu skrzynki sterowniczej, </w:t>
      </w:r>
    </w:p>
    <w:p w14:paraId="118BB59A" w14:textId="77777777" w:rsidR="00A43894" w:rsidRPr="004B4087" w:rsidRDefault="00A43894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szafki sterowniczej na żerdzi słupowej na wysokości: </w:t>
      </w:r>
    </w:p>
    <w:p w14:paraId="37C29BE7" w14:textId="77777777" w:rsidR="00A43894" w:rsidRPr="004B4087" w:rsidRDefault="00A43894" w:rsidP="00A43894">
      <w:pPr>
        <w:pStyle w:val="Akapitzlist"/>
        <w:numPr>
          <w:ilvl w:val="0"/>
          <w:numId w:val="35"/>
        </w:numPr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dolna krawędź szafki na wysokości min. 1,2m nad poziomem gruntu, </w:t>
      </w:r>
    </w:p>
    <w:p w14:paraId="3FE3C748" w14:textId="77777777" w:rsidR="00A43894" w:rsidRPr="004B4087" w:rsidRDefault="00A43894" w:rsidP="00A43894">
      <w:pPr>
        <w:pStyle w:val="Akapitzlist"/>
        <w:numPr>
          <w:ilvl w:val="0"/>
          <w:numId w:val="35"/>
        </w:numPr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górna krawędź szafki na wysokości max. 1,8m nad poziomem gruntu,</w:t>
      </w:r>
    </w:p>
    <w:p w14:paraId="2060F13F" w14:textId="77777777" w:rsidR="00C23212" w:rsidRPr="004B4087" w:rsidRDefault="00C23212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dwóch kompletów ograniczników przepięć SN</w:t>
      </w:r>
      <w:r w:rsidR="00A74C60" w:rsidRPr="004B4087">
        <w:rPr>
          <w:rFonts w:ascii="Verdana" w:hAnsi="Verdana" w:cs="Calibri"/>
          <w:sz w:val="18"/>
          <w:szCs w:val="18"/>
        </w:rPr>
        <w:t xml:space="preserve"> – po jednym komplecie z każdej strony łącznika SN,</w:t>
      </w:r>
    </w:p>
    <w:p w14:paraId="4213BA6E" w14:textId="77777777" w:rsidR="00D451AD" w:rsidRPr="004B4087" w:rsidRDefault="00D451AD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Połączenia prądowe obwodów pierwotnych realizować przewodem w niepełnej izolacji typu AASXSn o przekroju linii głównej lecz nie mniejszym niż 1x70mm</w:t>
      </w:r>
      <w:r w:rsidRPr="004B4087">
        <w:rPr>
          <w:rFonts w:ascii="Verdana" w:hAnsi="Verdana" w:cs="Calibri"/>
          <w:sz w:val="18"/>
          <w:szCs w:val="18"/>
          <w:vertAlign w:val="superscript"/>
        </w:rPr>
        <w:t>2</w:t>
      </w:r>
      <w:r w:rsidRPr="004B4087">
        <w:rPr>
          <w:rFonts w:ascii="Verdana" w:hAnsi="Verdana" w:cs="Calibri"/>
          <w:sz w:val="18"/>
          <w:szCs w:val="18"/>
        </w:rPr>
        <w:t>,</w:t>
      </w:r>
    </w:p>
    <w:p w14:paraId="09E3DED0" w14:textId="77777777" w:rsidR="00A74C60" w:rsidRPr="004B4087" w:rsidRDefault="00A74C60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ograniczników przepięć nn w szafce sterowniczej – na wejściu zasilania do ww. szafki – sygnalizację uszkodzenia ograniczników przepięć</w:t>
      </w:r>
      <w:r w:rsidR="00A63A0E" w:rsidRPr="004B4087">
        <w:rPr>
          <w:rFonts w:ascii="Verdana" w:hAnsi="Verdana" w:cs="Calibri"/>
          <w:sz w:val="18"/>
          <w:szCs w:val="18"/>
        </w:rPr>
        <w:t xml:space="preserve"> należy wpiąć do </w:t>
      </w:r>
      <w:r w:rsidR="003A2946" w:rsidRPr="004B4087">
        <w:rPr>
          <w:rFonts w:ascii="Verdana" w:hAnsi="Verdana" w:cs="Calibri"/>
          <w:sz w:val="18"/>
          <w:szCs w:val="18"/>
        </w:rPr>
        <w:t>systemu nadzoru dyspozytorskiego WindEX</w:t>
      </w:r>
      <w:r w:rsidR="00A63A0E" w:rsidRPr="004B4087">
        <w:rPr>
          <w:rFonts w:ascii="Verdana" w:hAnsi="Verdana" w:cs="Calibri"/>
          <w:sz w:val="18"/>
          <w:szCs w:val="18"/>
        </w:rPr>
        <w:t xml:space="preserve"> </w:t>
      </w:r>
      <w:r w:rsidRPr="004B4087">
        <w:rPr>
          <w:rFonts w:ascii="Verdana" w:hAnsi="Verdana" w:cs="Calibri"/>
          <w:sz w:val="18"/>
          <w:szCs w:val="18"/>
        </w:rPr>
        <w:t>,</w:t>
      </w:r>
    </w:p>
    <w:p w14:paraId="05E784AB" w14:textId="77777777" w:rsidR="00B07893" w:rsidRPr="004B4087" w:rsidRDefault="00B07893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color w:val="FF0000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Skrzynka sterowniczo-sygnalizacyjna powinna zapewniać izolacje termiczną przed nadmiernym wychłodzeniem oraz nadmiernym nagrzaniem wewnątrz skrzynki, oraz być wyposażona </w:t>
      </w:r>
      <w:r w:rsidR="00F96C67" w:rsidRPr="004B4087">
        <w:rPr>
          <w:rFonts w:ascii="Verdana" w:hAnsi="Verdana" w:cs="Calibri"/>
          <w:sz w:val="18"/>
          <w:szCs w:val="18"/>
        </w:rPr>
        <w:br/>
      </w:r>
      <w:r w:rsidRPr="004B4087">
        <w:rPr>
          <w:rFonts w:ascii="Verdana" w:hAnsi="Verdana" w:cs="Calibri"/>
          <w:sz w:val="18"/>
          <w:szCs w:val="18"/>
        </w:rPr>
        <w:t>w automatyczną nagrzewnicę  oraz automatyczny wentylator utrzymujący  temperaturę w jej wnętrzu w zakresie  +5</w:t>
      </w:r>
      <w:r w:rsidRPr="004B4087">
        <w:rPr>
          <w:rFonts w:ascii="Verdana" w:hAnsi="Verdana" w:cs="Calibri"/>
          <w:sz w:val="18"/>
          <w:szCs w:val="18"/>
          <w:vertAlign w:val="superscript"/>
        </w:rPr>
        <w:t>o</w:t>
      </w:r>
      <w:r w:rsidRPr="004B4087">
        <w:rPr>
          <w:rFonts w:ascii="Verdana" w:hAnsi="Verdana" w:cs="Calibri"/>
          <w:sz w:val="18"/>
          <w:szCs w:val="18"/>
        </w:rPr>
        <w:t xml:space="preserve">C ÷ </w:t>
      </w:r>
      <w:r w:rsidR="00BE08BD" w:rsidRPr="004B4087">
        <w:rPr>
          <w:rFonts w:ascii="Verdana" w:hAnsi="Verdana" w:cs="Calibri"/>
          <w:sz w:val="18"/>
          <w:szCs w:val="18"/>
        </w:rPr>
        <w:t>+ 55</w:t>
      </w:r>
      <w:r w:rsidR="00BE08BD" w:rsidRPr="004B4087">
        <w:rPr>
          <w:rFonts w:ascii="Verdana" w:hAnsi="Verdana" w:cs="Calibri"/>
          <w:sz w:val="18"/>
          <w:szCs w:val="18"/>
          <w:vertAlign w:val="superscript"/>
        </w:rPr>
        <w:t xml:space="preserve"> o</w:t>
      </w:r>
      <w:r w:rsidR="00BE08BD" w:rsidRPr="004B4087">
        <w:rPr>
          <w:rFonts w:ascii="Verdana" w:hAnsi="Verdana" w:cs="Calibri"/>
          <w:sz w:val="18"/>
          <w:szCs w:val="18"/>
        </w:rPr>
        <w:t xml:space="preserve">C      </w:t>
      </w:r>
      <w:r w:rsidR="00FB7E07" w:rsidRPr="004B4087">
        <w:rPr>
          <w:rFonts w:ascii="Verdana" w:hAnsi="Verdana" w:cs="Calibri"/>
          <w:sz w:val="18"/>
          <w:szCs w:val="18"/>
        </w:rPr>
        <w:t xml:space="preserve"> </w:t>
      </w:r>
    </w:p>
    <w:p w14:paraId="1DD942F4" w14:textId="77777777" w:rsidR="00A74C60" w:rsidRPr="004B4087" w:rsidRDefault="00A74C60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Weryfikacj</w:t>
      </w:r>
      <w:r w:rsidR="003A2946" w:rsidRPr="004B4087">
        <w:rPr>
          <w:rFonts w:ascii="Verdana" w:hAnsi="Verdana" w:cs="Calibri"/>
          <w:sz w:val="18"/>
          <w:szCs w:val="18"/>
        </w:rPr>
        <w:t>ę</w:t>
      </w:r>
      <w:r w:rsidRPr="004B4087">
        <w:rPr>
          <w:rFonts w:ascii="Verdana" w:hAnsi="Verdana" w:cs="Calibri"/>
          <w:sz w:val="18"/>
          <w:szCs w:val="18"/>
        </w:rPr>
        <w:t xml:space="preserve"> istniejącej instalacji uziemiającej stanowisko słupowe – w przypadku koniecznym dokonać jej rozbudowy w celu uzyskania wartości rezystancji uziemienia </w:t>
      </w:r>
      <w:r w:rsidRPr="004B4087">
        <w:rPr>
          <w:rFonts w:ascii="Verdana" w:hAnsi="Verdana" w:cs="Calibri"/>
          <w:sz w:val="18"/>
          <w:szCs w:val="18"/>
        </w:rPr>
        <w:br/>
        <w:t>o wartości  R≤</w:t>
      </w:r>
      <w:r w:rsidR="00FB7E07" w:rsidRPr="004B4087">
        <w:rPr>
          <w:rFonts w:ascii="Verdana" w:hAnsi="Verdana" w:cs="Calibri"/>
          <w:sz w:val="18"/>
          <w:szCs w:val="18"/>
        </w:rPr>
        <w:t>10</w:t>
      </w:r>
      <w:r w:rsidRPr="004B4087">
        <w:rPr>
          <w:rFonts w:ascii="Verdana" w:hAnsi="Verdana" w:cs="Calibri"/>
          <w:sz w:val="18"/>
          <w:szCs w:val="18"/>
        </w:rPr>
        <w:t>Ω (po przeliczeniu z uwzględnieniem współczynników korekcyjnych dla danego gruntu)</w:t>
      </w:r>
      <w:r w:rsidR="00BE08BD" w:rsidRPr="004B4087">
        <w:rPr>
          <w:rFonts w:ascii="Verdana" w:hAnsi="Verdana" w:cs="Calibri"/>
          <w:sz w:val="18"/>
          <w:szCs w:val="18"/>
        </w:rPr>
        <w:t xml:space="preserve"> </w:t>
      </w:r>
    </w:p>
    <w:p w14:paraId="32EA5246" w14:textId="77777777" w:rsidR="00C23212" w:rsidRPr="004B4087" w:rsidRDefault="00A43894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lastRenderedPageBreak/>
        <w:t>Podłączeni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przekładników </w:t>
      </w:r>
      <w:r w:rsidR="00A74C60" w:rsidRPr="004B4087">
        <w:rPr>
          <w:rFonts w:ascii="Verdana" w:hAnsi="Verdana" w:cs="Calibri"/>
          <w:sz w:val="18"/>
          <w:szCs w:val="18"/>
        </w:rPr>
        <w:t>napięciowych</w:t>
      </w:r>
      <w:r w:rsidRPr="004B4087">
        <w:rPr>
          <w:rFonts w:ascii="Verdana" w:hAnsi="Verdana" w:cs="Calibri"/>
          <w:sz w:val="18"/>
          <w:szCs w:val="18"/>
        </w:rPr>
        <w:t xml:space="preserve"> / kombisensorów realizować od strony zasilania linii SN w ukł</w:t>
      </w:r>
      <w:r w:rsidR="00C23212" w:rsidRPr="004B4087">
        <w:rPr>
          <w:rFonts w:ascii="Verdana" w:hAnsi="Verdana" w:cs="Calibri"/>
          <w:sz w:val="18"/>
          <w:szCs w:val="18"/>
        </w:rPr>
        <w:t xml:space="preserve">adzie normalnym – uzgodnić z RE na etapie prac </w:t>
      </w:r>
      <w:r w:rsidR="00512B43" w:rsidRPr="004B4087">
        <w:rPr>
          <w:rFonts w:ascii="Verdana" w:hAnsi="Verdana" w:cs="Calibri"/>
          <w:sz w:val="18"/>
          <w:szCs w:val="18"/>
        </w:rPr>
        <w:t>projektowych</w:t>
      </w:r>
      <w:r w:rsidR="00C23212" w:rsidRPr="004B4087">
        <w:rPr>
          <w:rFonts w:ascii="Verdana" w:hAnsi="Verdana" w:cs="Calibri"/>
          <w:sz w:val="18"/>
          <w:szCs w:val="18"/>
        </w:rPr>
        <w:t>,</w:t>
      </w:r>
    </w:p>
    <w:p w14:paraId="626313C8" w14:textId="77777777" w:rsidR="003A2946" w:rsidRPr="004B4087" w:rsidRDefault="003A2946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Dokonać pomiarów mocy s</w:t>
      </w:r>
      <w:r w:rsidR="00195502" w:rsidRPr="004B4087">
        <w:rPr>
          <w:rFonts w:ascii="Verdana" w:hAnsi="Verdana" w:cs="Calibri"/>
          <w:sz w:val="18"/>
          <w:szCs w:val="18"/>
        </w:rPr>
        <w:t>ygnału sterującego i dostosować do niego odpowiedniej mocy antenę (np. antenę kierunkową),</w:t>
      </w:r>
    </w:p>
    <w:p w14:paraId="0DFABD05" w14:textId="77777777" w:rsidR="00195502" w:rsidRPr="004B4087" w:rsidRDefault="00195502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Zastosować moduł komunikacyjny umożliwiający łączność w systemie </w:t>
      </w:r>
      <w:r w:rsidR="00F96C67" w:rsidRPr="004B4087">
        <w:rPr>
          <w:rFonts w:ascii="Verdana" w:hAnsi="Verdana" w:cs="Calibri"/>
          <w:sz w:val="18"/>
          <w:szCs w:val="18"/>
        </w:rPr>
        <w:t xml:space="preserve">GPRS oraz </w:t>
      </w:r>
      <w:r w:rsidRPr="004B4087">
        <w:rPr>
          <w:rFonts w:ascii="Verdana" w:hAnsi="Verdana" w:cs="Calibri"/>
          <w:sz w:val="18"/>
          <w:szCs w:val="18"/>
        </w:rPr>
        <w:t>LTE450,</w:t>
      </w:r>
    </w:p>
    <w:p w14:paraId="673228BA" w14:textId="77777777" w:rsidR="00B07893" w:rsidRPr="004B4087" w:rsidRDefault="00B07893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Sygnalizację wraz z pomiarami z zainstalowanego łącznika SN należy zaimplementować do systemu nadzoru dyspozytorskiego WindEX wraz z odwzorowaniem stanu położenia łącznika SN,</w:t>
      </w:r>
    </w:p>
    <w:p w14:paraId="0A516574" w14:textId="77777777" w:rsidR="00B07893" w:rsidRPr="004B4087" w:rsidRDefault="00B07893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Oznakowanie zabudowanych  urządzeń wg wytycznych WBSE,</w:t>
      </w:r>
    </w:p>
    <w:p w14:paraId="6FADCC9C" w14:textId="3BDBCEF3" w:rsidR="00B07893" w:rsidRPr="004B4087" w:rsidRDefault="00B07893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Uzyskanie potwierdzenia od </w:t>
      </w:r>
      <w:r w:rsidRPr="004B4087">
        <w:rPr>
          <w:rFonts w:ascii="Verdana" w:hAnsi="Verdana" w:cs="Calibri"/>
          <w:color w:val="FF0000"/>
          <w:sz w:val="18"/>
          <w:szCs w:val="18"/>
        </w:rPr>
        <w:t>CD</w:t>
      </w:r>
      <w:r w:rsidR="000C78A7">
        <w:rPr>
          <w:rFonts w:ascii="Verdana" w:hAnsi="Verdana" w:cs="Calibri"/>
          <w:color w:val="FF0000"/>
          <w:sz w:val="18"/>
          <w:szCs w:val="18"/>
        </w:rPr>
        <w:t xml:space="preserve"> 5</w:t>
      </w:r>
      <w:r w:rsidRPr="004B4087">
        <w:rPr>
          <w:rFonts w:ascii="Verdana" w:hAnsi="Verdana" w:cs="Calibri"/>
          <w:color w:val="FF0000"/>
          <w:sz w:val="18"/>
          <w:szCs w:val="18"/>
        </w:rPr>
        <w:t xml:space="preserve"> </w:t>
      </w:r>
      <w:r w:rsidRPr="004B4087">
        <w:rPr>
          <w:rFonts w:ascii="Verdana" w:hAnsi="Verdana" w:cs="Calibri"/>
          <w:sz w:val="18"/>
          <w:szCs w:val="18"/>
        </w:rPr>
        <w:t xml:space="preserve">o poprawności wprowadzonych danych do systemu nadzoru dyspozytorskiego WindEX wraz z przeprowadzonymi próbami funkcjonalnymi </w:t>
      </w:r>
      <w:r w:rsidR="003E1A73" w:rsidRPr="004B4087">
        <w:rPr>
          <w:rFonts w:ascii="Verdana" w:hAnsi="Verdana" w:cs="Calibri"/>
          <w:sz w:val="18"/>
          <w:szCs w:val="18"/>
        </w:rPr>
        <w:t xml:space="preserve">łącznika </w:t>
      </w:r>
      <w:r w:rsidRPr="004B4087">
        <w:rPr>
          <w:rFonts w:ascii="Verdana" w:hAnsi="Verdana" w:cs="Calibri"/>
          <w:sz w:val="18"/>
          <w:szCs w:val="18"/>
        </w:rPr>
        <w:t>lokalnie</w:t>
      </w:r>
      <w:r w:rsidR="00F72858" w:rsidRPr="004B4087">
        <w:rPr>
          <w:rFonts w:ascii="Verdana" w:hAnsi="Verdana" w:cs="Calibri"/>
          <w:sz w:val="18"/>
          <w:szCs w:val="18"/>
        </w:rPr>
        <w:br/>
      </w:r>
      <w:r w:rsidRPr="004B4087">
        <w:rPr>
          <w:rFonts w:ascii="Verdana" w:hAnsi="Verdana" w:cs="Calibri"/>
          <w:sz w:val="18"/>
          <w:szCs w:val="18"/>
        </w:rPr>
        <w:t xml:space="preserve"> i zdalnie</w:t>
      </w:r>
      <w:r w:rsidR="003E1A73" w:rsidRPr="004B4087">
        <w:rPr>
          <w:rFonts w:ascii="Verdana" w:hAnsi="Verdana" w:cs="Calibri"/>
          <w:sz w:val="18"/>
          <w:szCs w:val="18"/>
        </w:rPr>
        <w:t xml:space="preserve"> z poziomu systemu nadzoru dyspozytorskiego WindEX,</w:t>
      </w:r>
    </w:p>
    <w:p w14:paraId="798F62B9" w14:textId="77777777" w:rsidR="00121410" w:rsidRPr="004B4087" w:rsidRDefault="00121410" w:rsidP="004D3A15">
      <w:pPr>
        <w:pStyle w:val="Nagwek1"/>
        <w:rPr>
          <w:rFonts w:ascii="Verdana" w:hAnsi="Verdana"/>
          <w:sz w:val="18"/>
          <w:szCs w:val="18"/>
          <w:lang w:val="pl-PL"/>
        </w:rPr>
      </w:pPr>
      <w:r w:rsidRPr="004B4087">
        <w:rPr>
          <w:rFonts w:ascii="Verdana" w:hAnsi="Verdana"/>
          <w:sz w:val="18"/>
          <w:szCs w:val="18"/>
          <w:lang w:val="pl-PL"/>
        </w:rPr>
        <w:t xml:space="preserve">Przygotowanie dokumentacji </w:t>
      </w:r>
      <w:r w:rsidR="00B168E6" w:rsidRPr="004B4087">
        <w:rPr>
          <w:rFonts w:ascii="Verdana" w:hAnsi="Verdana"/>
          <w:sz w:val="18"/>
          <w:szCs w:val="18"/>
          <w:lang w:val="pl-PL"/>
        </w:rPr>
        <w:t>technicznej</w:t>
      </w:r>
    </w:p>
    <w:p w14:paraId="0CCB3C56" w14:textId="77777777" w:rsidR="00A71BDA" w:rsidRPr="004B4087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Verdana" w:hAnsi="Verdana"/>
          <w:b/>
          <w:sz w:val="18"/>
          <w:szCs w:val="18"/>
        </w:rPr>
      </w:pPr>
      <w:bookmarkStart w:id="1" w:name="_Toc312846238"/>
      <w:r w:rsidRPr="004B4087">
        <w:rPr>
          <w:rFonts w:ascii="Verdana" w:hAnsi="Verdana"/>
          <w:b/>
          <w:sz w:val="18"/>
          <w:szCs w:val="18"/>
        </w:rPr>
        <w:t>Wymagania ogólne</w:t>
      </w:r>
      <w:bookmarkEnd w:id="1"/>
      <w:r w:rsidR="00E1551C" w:rsidRPr="004B4087">
        <w:rPr>
          <w:rFonts w:ascii="Verdana" w:hAnsi="Verdana"/>
          <w:b/>
          <w:sz w:val="18"/>
          <w:szCs w:val="18"/>
        </w:rPr>
        <w:t xml:space="preserve"> </w:t>
      </w:r>
    </w:p>
    <w:p w14:paraId="6BD65CB9" w14:textId="77777777" w:rsidR="00A71BDA" w:rsidRPr="004B4087" w:rsidRDefault="00C040AB" w:rsidP="00D362D1">
      <w:pPr>
        <w:keepNext/>
        <w:widowControl w:val="0"/>
        <w:numPr>
          <w:ilvl w:val="0"/>
          <w:numId w:val="21"/>
        </w:numPr>
        <w:outlineLvl w:val="3"/>
        <w:rPr>
          <w:rFonts w:ascii="Verdana" w:hAnsi="Verdana"/>
          <w:color w:val="000000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Zamówienie w zakresie dokumentacji </w:t>
      </w:r>
      <w:r w:rsidRPr="004B4087">
        <w:rPr>
          <w:rFonts w:ascii="Verdana" w:hAnsi="Verdana"/>
          <w:sz w:val="18"/>
          <w:szCs w:val="18"/>
        </w:rPr>
        <w:t>obejmuje przygotowanie projektu technicznego dla budowy</w:t>
      </w:r>
      <w:r w:rsidR="00286B0E" w:rsidRPr="004B4087">
        <w:rPr>
          <w:rFonts w:ascii="Verdana" w:hAnsi="Verdana"/>
          <w:sz w:val="18"/>
          <w:szCs w:val="18"/>
        </w:rPr>
        <w:t>/przebudowy</w:t>
      </w:r>
      <w:r w:rsidRPr="004B4087">
        <w:rPr>
          <w:rFonts w:ascii="Verdana" w:hAnsi="Verdana"/>
          <w:sz w:val="18"/>
          <w:szCs w:val="18"/>
        </w:rPr>
        <w:t xml:space="preserve"> urządzeń elektroenergetycznych, sporządzonej zgodnie z normami, przepisami, zasadami współczesnej wiedzy technicznej, przepisami BHP.</w:t>
      </w:r>
    </w:p>
    <w:p w14:paraId="19B008DD" w14:textId="77777777" w:rsidR="00A71BDA" w:rsidRPr="004B4087" w:rsidRDefault="00A71BDA" w:rsidP="00D362D1">
      <w:pPr>
        <w:pStyle w:val="Akapitzlist"/>
        <w:keepNext/>
        <w:numPr>
          <w:ilvl w:val="0"/>
          <w:numId w:val="21"/>
        </w:numPr>
        <w:spacing w:before="0" w:after="0"/>
        <w:rPr>
          <w:rFonts w:ascii="Verdana" w:hAnsi="Verdana"/>
          <w:color w:val="000000"/>
          <w:sz w:val="18"/>
          <w:szCs w:val="18"/>
        </w:rPr>
      </w:pPr>
      <w:bookmarkStart w:id="2" w:name="_Toc312846239"/>
      <w:r w:rsidRPr="004B4087">
        <w:rPr>
          <w:rFonts w:ascii="Verdana" w:hAnsi="Verdana"/>
          <w:color w:val="000000"/>
          <w:sz w:val="18"/>
          <w:szCs w:val="18"/>
        </w:rPr>
        <w:t xml:space="preserve">Rozwiązania techniczne, zastosowanie materiałów i urządzeń elektroenergetycznych winny być zgodne z obowiązującymi w PGE </w:t>
      </w:r>
      <w:r w:rsidR="007E7402" w:rsidRPr="004B4087">
        <w:rPr>
          <w:rFonts w:ascii="Verdana" w:hAnsi="Verdana"/>
          <w:color w:val="000000"/>
          <w:sz w:val="18"/>
          <w:szCs w:val="18"/>
        </w:rPr>
        <w:t>Dystrybucja S.A. Oddział Łódź</w:t>
      </w:r>
      <w:r w:rsidRPr="004B4087">
        <w:rPr>
          <w:rFonts w:ascii="Verdana" w:hAnsi="Verdana"/>
          <w:color w:val="000000"/>
          <w:sz w:val="18"/>
          <w:szCs w:val="18"/>
        </w:rPr>
        <w:t xml:space="preserve"> standardami budowy urządzeń objętych w opracowaniu </w:t>
      </w:r>
      <w:r w:rsidRPr="004B4087">
        <w:rPr>
          <w:rFonts w:ascii="Verdana" w:hAnsi="Verdana"/>
          <w:b/>
          <w:color w:val="000000"/>
          <w:sz w:val="18"/>
          <w:szCs w:val="18"/>
        </w:rPr>
        <w:t>„Wytyczne do budowy systemów elektroenergetycznych w PGE Dystrybucja S.A”</w:t>
      </w:r>
      <w:r w:rsidR="00286B0E" w:rsidRPr="004B4087">
        <w:rPr>
          <w:rFonts w:ascii="Verdana" w:hAnsi="Verdana"/>
          <w:b/>
          <w:color w:val="000000"/>
          <w:sz w:val="18"/>
          <w:szCs w:val="18"/>
        </w:rPr>
        <w:t>.</w:t>
      </w:r>
    </w:p>
    <w:bookmarkEnd w:id="2"/>
    <w:p w14:paraId="1150D03E" w14:textId="77777777" w:rsidR="00A71BDA" w:rsidRPr="004B4087" w:rsidRDefault="00286B0E" w:rsidP="00D362D1">
      <w:pPr>
        <w:keepNext/>
        <w:widowControl w:val="0"/>
        <w:numPr>
          <w:ilvl w:val="0"/>
          <w:numId w:val="21"/>
        </w:numPr>
        <w:outlineLvl w:val="3"/>
        <w:rPr>
          <w:rFonts w:ascii="Verdana" w:hAnsi="Verdana"/>
          <w:color w:val="000000"/>
          <w:sz w:val="18"/>
          <w:szCs w:val="18"/>
        </w:rPr>
      </w:pPr>
      <w:r w:rsidRPr="004B4087">
        <w:rPr>
          <w:rFonts w:ascii="Verdana" w:hAnsi="Verdana"/>
          <w:color w:val="000000"/>
          <w:sz w:val="18"/>
          <w:szCs w:val="18"/>
        </w:rPr>
        <w:t>Dokumentacja projektowa będzie przedłożona</w:t>
      </w:r>
      <w:r w:rsidR="00A71BDA" w:rsidRPr="004B4087">
        <w:rPr>
          <w:rFonts w:ascii="Verdana" w:hAnsi="Verdana"/>
          <w:color w:val="000000"/>
          <w:sz w:val="18"/>
          <w:szCs w:val="18"/>
        </w:rPr>
        <w:t xml:space="preserve"> Zamawiającemu </w:t>
      </w:r>
      <w:r w:rsidR="00A71BDA" w:rsidRPr="004B4087">
        <w:rPr>
          <w:rFonts w:ascii="Verdana" w:hAnsi="Verdana"/>
          <w:b/>
          <w:color w:val="000000"/>
          <w:sz w:val="18"/>
          <w:szCs w:val="18"/>
        </w:rPr>
        <w:t>do uzgodnie</w:t>
      </w:r>
      <w:r w:rsidR="00CB50AD" w:rsidRPr="004B4087">
        <w:rPr>
          <w:rFonts w:ascii="Verdana" w:hAnsi="Verdana"/>
          <w:b/>
          <w:color w:val="000000"/>
          <w:sz w:val="18"/>
          <w:szCs w:val="18"/>
        </w:rPr>
        <w:t xml:space="preserve">nia i podlega </w:t>
      </w:r>
      <w:r w:rsidR="00A71BDA" w:rsidRPr="004B4087">
        <w:rPr>
          <w:rFonts w:ascii="Verdana" w:hAnsi="Verdana"/>
          <w:b/>
          <w:color w:val="000000"/>
          <w:sz w:val="18"/>
          <w:szCs w:val="18"/>
        </w:rPr>
        <w:t>akceptacji</w:t>
      </w:r>
      <w:r w:rsidR="00E1551C" w:rsidRPr="004B4087">
        <w:rPr>
          <w:rFonts w:ascii="Verdana" w:hAnsi="Verdana"/>
          <w:b/>
          <w:color w:val="000000"/>
          <w:sz w:val="18"/>
          <w:szCs w:val="18"/>
        </w:rPr>
        <w:t xml:space="preserve"> przed </w:t>
      </w:r>
      <w:r w:rsidR="00CB50AD" w:rsidRPr="004B4087">
        <w:rPr>
          <w:rFonts w:ascii="Verdana" w:hAnsi="Verdana"/>
          <w:b/>
          <w:color w:val="000000"/>
          <w:sz w:val="18"/>
          <w:szCs w:val="18"/>
        </w:rPr>
        <w:t xml:space="preserve">rozpoczęciem </w:t>
      </w:r>
      <w:r w:rsidR="00E1551C" w:rsidRPr="004B4087">
        <w:rPr>
          <w:rFonts w:ascii="Verdana" w:hAnsi="Verdana"/>
          <w:b/>
          <w:color w:val="000000"/>
          <w:sz w:val="18"/>
          <w:szCs w:val="18"/>
        </w:rPr>
        <w:t>robót budowlano –</w:t>
      </w:r>
      <w:r w:rsidRPr="004B4087">
        <w:rPr>
          <w:rFonts w:ascii="Verdana" w:hAnsi="Verdana"/>
          <w:b/>
          <w:color w:val="000000"/>
          <w:sz w:val="18"/>
          <w:szCs w:val="18"/>
        </w:rPr>
        <w:t xml:space="preserve"> montażowych</w:t>
      </w:r>
      <w:r w:rsidR="00A71BDA" w:rsidRPr="004B4087">
        <w:rPr>
          <w:rFonts w:ascii="Verdana" w:hAnsi="Verdana"/>
          <w:color w:val="000000"/>
          <w:sz w:val="18"/>
          <w:szCs w:val="18"/>
        </w:rPr>
        <w:t xml:space="preserve">. Uzgodnienie przez Zamawiającego </w:t>
      </w:r>
      <w:r w:rsidR="00E1551C" w:rsidRPr="004B4087">
        <w:rPr>
          <w:rFonts w:ascii="Verdana" w:hAnsi="Verdana"/>
          <w:color w:val="000000"/>
          <w:sz w:val="18"/>
          <w:szCs w:val="18"/>
        </w:rPr>
        <w:t>projektu</w:t>
      </w:r>
      <w:r w:rsidR="00A71BDA" w:rsidRPr="004B4087">
        <w:rPr>
          <w:rFonts w:ascii="Verdana" w:hAnsi="Verdana"/>
          <w:color w:val="000000"/>
          <w:sz w:val="18"/>
          <w:szCs w:val="18"/>
        </w:rPr>
        <w:t xml:space="preserve"> nie zwalnia Wykonawcy od zrealizowania zakresu prac zgodnie </w:t>
      </w:r>
      <w:r w:rsidR="00CB50AD" w:rsidRPr="004B4087">
        <w:rPr>
          <w:rFonts w:ascii="Verdana" w:hAnsi="Verdana"/>
          <w:color w:val="000000"/>
          <w:sz w:val="18"/>
          <w:szCs w:val="18"/>
        </w:rPr>
        <w:br/>
      </w:r>
      <w:r w:rsidR="00A71BDA" w:rsidRPr="004B4087">
        <w:rPr>
          <w:rFonts w:ascii="Verdana" w:hAnsi="Verdana"/>
          <w:color w:val="000000"/>
          <w:sz w:val="18"/>
          <w:szCs w:val="18"/>
        </w:rPr>
        <w:t>z wiedzą techniczną.</w:t>
      </w:r>
    </w:p>
    <w:p w14:paraId="645198B6" w14:textId="77777777" w:rsidR="00A71BDA" w:rsidRPr="004B4087" w:rsidRDefault="00A71BDA" w:rsidP="00D362D1">
      <w:pPr>
        <w:keepNext/>
        <w:widowControl w:val="0"/>
        <w:numPr>
          <w:ilvl w:val="0"/>
          <w:numId w:val="21"/>
        </w:numPr>
        <w:outlineLvl w:val="3"/>
        <w:rPr>
          <w:rFonts w:ascii="Verdana" w:hAnsi="Verdana"/>
          <w:color w:val="000000"/>
          <w:sz w:val="18"/>
          <w:szCs w:val="18"/>
        </w:rPr>
      </w:pPr>
      <w:r w:rsidRPr="004B4087">
        <w:rPr>
          <w:rFonts w:ascii="Verdana" w:hAnsi="Verdana"/>
          <w:color w:val="000000"/>
          <w:sz w:val="18"/>
          <w:szCs w:val="18"/>
        </w:rPr>
        <w:t>Wykonawca w ramach wykonania przedmiotu umowy zobowiązany jest do pełnienia nadzoru autorskiego na budow</w:t>
      </w:r>
      <w:r w:rsidR="00286B0E" w:rsidRPr="004B4087">
        <w:rPr>
          <w:rFonts w:ascii="Verdana" w:hAnsi="Verdana"/>
          <w:color w:val="000000"/>
          <w:sz w:val="18"/>
          <w:szCs w:val="18"/>
        </w:rPr>
        <w:t>ie realizowanej według wykonanej</w:t>
      </w:r>
      <w:r w:rsidRPr="004B4087">
        <w:rPr>
          <w:rFonts w:ascii="Verdana" w:hAnsi="Verdana"/>
          <w:color w:val="000000"/>
          <w:sz w:val="18"/>
          <w:szCs w:val="18"/>
        </w:rPr>
        <w:t xml:space="preserve"> przez siebie </w:t>
      </w:r>
      <w:r w:rsidR="00286B0E" w:rsidRPr="004B4087">
        <w:rPr>
          <w:rFonts w:ascii="Verdana" w:hAnsi="Verdana"/>
          <w:color w:val="000000"/>
          <w:sz w:val="18"/>
          <w:szCs w:val="18"/>
        </w:rPr>
        <w:t xml:space="preserve">dokumentacji </w:t>
      </w:r>
      <w:r w:rsidR="00B168E6" w:rsidRPr="004B4087">
        <w:rPr>
          <w:rFonts w:ascii="Verdana" w:hAnsi="Verdana"/>
          <w:color w:val="000000"/>
          <w:sz w:val="18"/>
          <w:szCs w:val="18"/>
        </w:rPr>
        <w:t>technicznej</w:t>
      </w:r>
      <w:r w:rsidRPr="004B4087">
        <w:rPr>
          <w:rFonts w:ascii="Verdana" w:hAnsi="Verdana"/>
          <w:color w:val="000000"/>
          <w:sz w:val="18"/>
          <w:szCs w:val="18"/>
        </w:rPr>
        <w:t>, w zakresie czynności wynikających z Prawa Budowlanego</w:t>
      </w:r>
      <w:r w:rsidR="00286B0E" w:rsidRPr="004B4087">
        <w:rPr>
          <w:rFonts w:ascii="Verdana" w:hAnsi="Verdana"/>
          <w:color w:val="000000"/>
          <w:sz w:val="18"/>
          <w:szCs w:val="18"/>
        </w:rPr>
        <w:t>.</w:t>
      </w:r>
    </w:p>
    <w:p w14:paraId="295C752E" w14:textId="77777777" w:rsidR="0060592C" w:rsidRPr="004B4087" w:rsidRDefault="0060592C" w:rsidP="003F1098">
      <w:pPr>
        <w:keepNext/>
        <w:widowControl w:val="0"/>
        <w:spacing w:before="60" w:after="60"/>
        <w:ind w:left="360" w:firstLine="0"/>
        <w:outlineLvl w:val="3"/>
        <w:rPr>
          <w:rFonts w:ascii="Verdana" w:hAnsi="Verdana" w:cstheme="minorHAnsi"/>
          <w:b/>
          <w:color w:val="000000" w:themeColor="text1"/>
          <w:sz w:val="18"/>
          <w:szCs w:val="18"/>
        </w:rPr>
      </w:pPr>
      <w:r w:rsidRPr="004B4087">
        <w:rPr>
          <w:rFonts w:ascii="Verdana" w:hAnsi="Verdana" w:cstheme="minorHAnsi"/>
          <w:b/>
          <w:color w:val="000000" w:themeColor="text1"/>
          <w:sz w:val="18"/>
          <w:szCs w:val="18"/>
        </w:rPr>
        <w:t>3.2. Wymagania w zakresie pozyskania tytułu prawnego do nieruchomości.</w:t>
      </w:r>
    </w:p>
    <w:p w14:paraId="5B08313D" w14:textId="77777777" w:rsidR="002D050C" w:rsidRPr="004B4087" w:rsidRDefault="0060592C" w:rsidP="003F1098">
      <w:pPr>
        <w:keepNext/>
        <w:widowControl w:val="0"/>
        <w:spacing w:before="60" w:after="6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4B4087">
        <w:rPr>
          <w:rFonts w:ascii="Verdana" w:hAnsi="Verdana" w:cstheme="minorHAnsi"/>
          <w:color w:val="000000" w:themeColor="text1"/>
          <w:sz w:val="18"/>
          <w:szCs w:val="18"/>
        </w:rPr>
        <w:t xml:space="preserve">1) </w:t>
      </w:r>
      <w:r w:rsidR="002D050C" w:rsidRPr="004B4087">
        <w:rPr>
          <w:rFonts w:ascii="Verdana" w:hAnsi="Verdana" w:cstheme="minorHAnsi"/>
          <w:color w:val="000000" w:themeColor="text1"/>
          <w:sz w:val="18"/>
          <w:szCs w:val="18"/>
        </w:rPr>
        <w:t xml:space="preserve">Wykonawca jest zobowiązany uzgodnić prace z właścicielem nieruchomości (użytkownikiem wieczystym). Wyrażenie zgody na przeprowadzenie prac wymaga zachowania formy pisemnej.  </w:t>
      </w:r>
    </w:p>
    <w:p w14:paraId="2D346B69" w14:textId="27C38D1F" w:rsidR="0060592C" w:rsidRPr="004B4087" w:rsidRDefault="0060592C" w:rsidP="003F1098">
      <w:pPr>
        <w:pStyle w:val="Akapitzlist"/>
        <w:keepNext/>
        <w:widowControl w:val="0"/>
        <w:spacing w:before="60" w:after="60"/>
        <w:ind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4B4087">
        <w:rPr>
          <w:rFonts w:ascii="Verdana" w:hAnsi="Verdana" w:cstheme="minorHAnsi"/>
          <w:color w:val="000000" w:themeColor="text1"/>
          <w:sz w:val="18"/>
          <w:szCs w:val="18"/>
        </w:rPr>
        <w:t xml:space="preserve">  </w:t>
      </w:r>
    </w:p>
    <w:p w14:paraId="4F096F83" w14:textId="77777777" w:rsidR="00A71BDA" w:rsidRPr="004B4087" w:rsidRDefault="00A71BDA" w:rsidP="003638C4">
      <w:pPr>
        <w:pStyle w:val="Nagwek1"/>
        <w:rPr>
          <w:rFonts w:ascii="Verdana" w:hAnsi="Verdana"/>
          <w:sz w:val="18"/>
          <w:szCs w:val="18"/>
          <w:lang w:val="pl-PL"/>
        </w:rPr>
      </w:pPr>
      <w:r w:rsidRPr="004B4087">
        <w:rPr>
          <w:rFonts w:ascii="Verdana" w:hAnsi="Verdana"/>
          <w:sz w:val="18"/>
          <w:szCs w:val="18"/>
        </w:rPr>
        <w:t>Zakres robót</w:t>
      </w:r>
    </w:p>
    <w:p w14:paraId="3807E2A9" w14:textId="77777777" w:rsidR="00B45067" w:rsidRPr="004B4087" w:rsidRDefault="002D0F48" w:rsidP="005578D4">
      <w:pPr>
        <w:pStyle w:val="Nagwek2"/>
        <w:rPr>
          <w:rFonts w:ascii="Verdana" w:hAnsi="Verdana"/>
          <w:b/>
          <w:color w:val="auto"/>
          <w:sz w:val="18"/>
          <w:szCs w:val="18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 xml:space="preserve">Wymagania </w:t>
      </w:r>
      <w:r w:rsidR="009E3B2A" w:rsidRPr="004B4087">
        <w:rPr>
          <w:rFonts w:ascii="Verdana" w:hAnsi="Verdana"/>
          <w:b/>
          <w:color w:val="auto"/>
          <w:sz w:val="18"/>
          <w:szCs w:val="18"/>
        </w:rPr>
        <w:t>dla realizacji robót budowlan</w:t>
      </w:r>
      <w:r w:rsidR="009E3B2A" w:rsidRPr="004B4087">
        <w:rPr>
          <w:rFonts w:ascii="Verdana" w:hAnsi="Verdana"/>
          <w:b/>
          <w:color w:val="auto"/>
          <w:sz w:val="18"/>
          <w:szCs w:val="18"/>
          <w:lang w:val="pl-PL"/>
        </w:rPr>
        <w:t>o - montażowych</w:t>
      </w:r>
      <w:r w:rsidRPr="004B4087">
        <w:rPr>
          <w:rFonts w:ascii="Verdana" w:hAnsi="Verdana"/>
          <w:b/>
          <w:color w:val="auto"/>
          <w:sz w:val="18"/>
          <w:szCs w:val="18"/>
        </w:rPr>
        <w:t>:</w:t>
      </w:r>
    </w:p>
    <w:p w14:paraId="218F40B8" w14:textId="18A4ABC1" w:rsidR="001E1B00" w:rsidRPr="004B4087" w:rsidRDefault="001E1B00" w:rsidP="001E1B00">
      <w:pPr>
        <w:widowControl w:val="0"/>
        <w:numPr>
          <w:ilvl w:val="0"/>
          <w:numId w:val="10"/>
        </w:numPr>
        <w:adjustRightInd w:val="0"/>
        <w:spacing w:before="60" w:after="60"/>
        <w:textAlignment w:val="baseline"/>
        <w:rPr>
          <w:rFonts w:ascii="Verdana" w:hAnsi="Verdana"/>
          <w:bCs/>
          <w:sz w:val="18"/>
          <w:szCs w:val="18"/>
          <w:lang w:val="x-none" w:eastAsia="x-none"/>
        </w:rPr>
      </w:pPr>
      <w:r w:rsidRPr="004B4087">
        <w:rPr>
          <w:rFonts w:ascii="Verdana" w:hAnsi="Verdana"/>
          <w:bCs/>
          <w:sz w:val="18"/>
          <w:szCs w:val="18"/>
          <w:lang w:val="x-none" w:eastAsia="x-none"/>
        </w:rPr>
        <w:t xml:space="preserve">Zamawiający zobowiązuje Wykonawcę do prowadzenia prac w taki sposób, aby łączny czas wyłączenia energii elektrycznej nie przekroczył </w:t>
      </w:r>
      <w:r w:rsidR="001A1FBF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8</w:t>
      </w:r>
      <w:r w:rsidRPr="004B4087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Pr="004B4087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1F4B3E" w:rsidRPr="004B4087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1F4B3E" w:rsidRPr="004B4087">
        <w:rPr>
          <w:rFonts w:ascii="Verdana" w:hAnsi="Verdana"/>
          <w:bCs/>
          <w:sz w:val="18"/>
          <w:szCs w:val="18"/>
          <w:lang w:eastAsia="x-none"/>
        </w:rPr>
        <w:t xml:space="preserve">dla każdego </w:t>
      </w:r>
      <w:r w:rsidR="00347C21" w:rsidRPr="004B4087">
        <w:rPr>
          <w:rFonts w:ascii="Verdana" w:hAnsi="Verdana"/>
          <w:bCs/>
          <w:sz w:val="18"/>
          <w:szCs w:val="18"/>
          <w:lang w:eastAsia="x-none"/>
        </w:rPr>
        <w:t>zadania</w:t>
      </w:r>
      <w:r w:rsidRPr="004B4087">
        <w:rPr>
          <w:rFonts w:ascii="Verdana" w:hAnsi="Verdana"/>
          <w:b/>
          <w:bCs/>
          <w:sz w:val="18"/>
          <w:szCs w:val="18"/>
          <w:lang w:val="x-none" w:eastAsia="x-none"/>
        </w:rPr>
        <w:t>.</w:t>
      </w:r>
      <w:r w:rsidRPr="004B4087">
        <w:rPr>
          <w:rFonts w:ascii="Verdana" w:hAnsi="Verdana"/>
          <w:bCs/>
          <w:sz w:val="18"/>
          <w:szCs w:val="18"/>
          <w:lang w:val="x-none" w:eastAsia="x-none"/>
        </w:rPr>
        <w:t xml:space="preserve"> Natomiast </w:t>
      </w:r>
      <w:r w:rsidRPr="004B4087">
        <w:rPr>
          <w:rFonts w:ascii="Verdana" w:hAnsi="Verdana"/>
          <w:bCs/>
          <w:sz w:val="18"/>
          <w:szCs w:val="18"/>
          <w:lang w:eastAsia="x-none"/>
        </w:rPr>
        <w:t xml:space="preserve">jednorazowa </w:t>
      </w:r>
      <w:r w:rsidRPr="004B4087">
        <w:rPr>
          <w:rFonts w:ascii="Verdana" w:hAnsi="Verdana"/>
          <w:bCs/>
          <w:sz w:val="18"/>
          <w:szCs w:val="18"/>
          <w:lang w:val="x-none" w:eastAsia="x-none"/>
        </w:rPr>
        <w:t>przerwa nie może przekroczyć</w:t>
      </w:r>
      <w:r w:rsidR="004D3A15" w:rsidRPr="004B4087">
        <w:rPr>
          <w:rFonts w:ascii="Verdana" w:hAnsi="Verdana"/>
          <w:bCs/>
          <w:i/>
          <w:color w:val="00B050"/>
          <w:sz w:val="18"/>
          <w:szCs w:val="18"/>
          <w:u w:val="dotted"/>
          <w:lang w:eastAsia="x-none"/>
        </w:rPr>
        <w:t xml:space="preserve"> </w:t>
      </w:r>
      <w:r w:rsidR="001A1FBF">
        <w:rPr>
          <w:rFonts w:ascii="Verdana" w:hAnsi="Verdana"/>
          <w:b/>
          <w:bCs/>
          <w:color w:val="FF0000"/>
          <w:sz w:val="18"/>
          <w:szCs w:val="18"/>
          <w:lang w:eastAsia="x-none"/>
        </w:rPr>
        <w:t>8</w:t>
      </w:r>
      <w:r w:rsidR="004D3A15" w:rsidRPr="004B4087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4D3A15" w:rsidRPr="004B4087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1F4B3E" w:rsidRPr="004B4087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1F4B3E" w:rsidRPr="004B4087">
        <w:rPr>
          <w:rFonts w:ascii="Verdana" w:hAnsi="Verdana"/>
          <w:bCs/>
          <w:sz w:val="18"/>
          <w:szCs w:val="18"/>
          <w:lang w:eastAsia="x-none"/>
        </w:rPr>
        <w:t xml:space="preserve">dla każdego </w:t>
      </w:r>
      <w:r w:rsidR="00347C21" w:rsidRPr="004B4087">
        <w:rPr>
          <w:rFonts w:ascii="Verdana" w:hAnsi="Verdana"/>
          <w:bCs/>
          <w:sz w:val="18"/>
          <w:szCs w:val="18"/>
          <w:lang w:eastAsia="x-none"/>
        </w:rPr>
        <w:t>zadania</w:t>
      </w:r>
      <w:r w:rsidR="001F4B3E" w:rsidRPr="004B4087">
        <w:rPr>
          <w:rFonts w:ascii="Verdana" w:hAnsi="Verdana"/>
          <w:bCs/>
          <w:sz w:val="18"/>
          <w:szCs w:val="18"/>
          <w:lang w:eastAsia="x-none"/>
        </w:rPr>
        <w:t>.</w:t>
      </w:r>
      <w:r w:rsidR="001F4B3E" w:rsidRPr="004B4087">
        <w:rPr>
          <w:rFonts w:ascii="Verdana" w:hAnsi="Verdana"/>
          <w:b/>
          <w:bCs/>
          <w:sz w:val="18"/>
          <w:szCs w:val="18"/>
          <w:lang w:eastAsia="x-none"/>
        </w:rPr>
        <w:t xml:space="preserve"> </w:t>
      </w:r>
    </w:p>
    <w:p w14:paraId="0FB285B9" w14:textId="12659392" w:rsidR="00270EDF" w:rsidRPr="004B4087" w:rsidRDefault="00270EDF" w:rsidP="00270EDF">
      <w:pPr>
        <w:pStyle w:val="Akapitzlist"/>
        <w:widowControl w:val="0"/>
        <w:numPr>
          <w:ilvl w:val="0"/>
          <w:numId w:val="10"/>
        </w:numPr>
        <w:adjustRightInd w:val="0"/>
        <w:spacing w:before="60" w:after="60"/>
        <w:textAlignment w:val="baseline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W celu dotrzymania maksymalnych czasów </w:t>
      </w:r>
      <w:r w:rsidR="00373790"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>w</w:t>
      </w:r>
      <w:r w:rsidR="00373790">
        <w:rPr>
          <w:rFonts w:ascii="Verdana" w:hAnsi="Verdana"/>
          <w:bCs/>
          <w:color w:val="FF0000"/>
          <w:sz w:val="18"/>
          <w:szCs w:val="18"/>
          <w:lang w:val="x-none" w:eastAsia="x-none"/>
        </w:rPr>
        <w:t>y</w:t>
      </w:r>
      <w:r w:rsidR="00373790"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>łączeń</w:t>
      </w: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dla Odbiorców, wykonawca zasili przewidziane do wyłączenia stacje transformatorowe 15/0,4 kV agregatami prądotwórczymi lub stacjami przewoźnymi z przerwą na czas ich podłączenia w systemie samodopuszczeń. Wykonawca jest zobowiązany do zabezpieczenia rezerwowego zasilania dla stacji transformatorowych 15/0,4 kV wskazanych poniżej przez Zamawiającego. </w:t>
      </w:r>
    </w:p>
    <w:p w14:paraId="4EC0CA7F" w14:textId="77777777" w:rsidR="00270EDF" w:rsidRPr="004B4087" w:rsidRDefault="00270EDF" w:rsidP="00270EDF">
      <w:pPr>
        <w:pStyle w:val="Akapitzlist"/>
        <w:ind w:left="1080" w:firstLine="0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>Stacje transformatorowe 15/0,4 kV wskazane przez Zamawiającego do zasilania jednostkami prądotwórczymi:</w:t>
      </w:r>
    </w:p>
    <w:p w14:paraId="55253E21" w14:textId="046E91AB" w:rsidR="00270EDF" w:rsidRPr="004B4087" w:rsidRDefault="00270EDF" w:rsidP="00270EDF">
      <w:pPr>
        <w:pStyle w:val="Akapitzlist"/>
        <w:ind w:left="1080" w:firstLine="0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bookmarkStart w:id="3" w:name="_Hlk216424762"/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… </w:t>
      </w:r>
      <w:r w:rsidR="001A1FBF">
        <w:rPr>
          <w:rFonts w:ascii="Verdana" w:hAnsi="Verdana"/>
          <w:bCs/>
          <w:color w:val="FF0000"/>
          <w:sz w:val="18"/>
          <w:szCs w:val="18"/>
          <w:lang w:val="x-none" w:eastAsia="x-none"/>
        </w:rPr>
        <w:t>Witów 1</w:t>
      </w: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, </w:t>
      </w:r>
      <w:r w:rsid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>7-06</w:t>
      </w:r>
      <w:r w:rsidR="001A1FBF">
        <w:rPr>
          <w:rFonts w:ascii="Verdana" w:hAnsi="Verdana"/>
          <w:bCs/>
          <w:color w:val="FF0000"/>
          <w:sz w:val="18"/>
          <w:szCs w:val="18"/>
          <w:lang w:val="x-none" w:eastAsia="x-none"/>
        </w:rPr>
        <w:t>58</w:t>
      </w:r>
      <w:r w:rsid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>,</w:t>
      </w: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moc transformatora</w:t>
      </w:r>
      <w:r w:rsid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– </w:t>
      </w:r>
      <w:r w:rsidR="001A1FBF">
        <w:rPr>
          <w:rFonts w:ascii="Verdana" w:hAnsi="Verdana"/>
          <w:bCs/>
          <w:color w:val="FF0000"/>
          <w:sz w:val="18"/>
          <w:szCs w:val="18"/>
          <w:lang w:val="x-none" w:eastAsia="x-none"/>
        </w:rPr>
        <w:t>160</w:t>
      </w:r>
      <w:r w:rsid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kVA</w:t>
      </w: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>,</w:t>
      </w:r>
    </w:p>
    <w:p w14:paraId="10CD6995" w14:textId="25DD7802" w:rsidR="00270EDF" w:rsidRPr="004B4087" w:rsidRDefault="00270EDF" w:rsidP="00270EDF">
      <w:pPr>
        <w:pStyle w:val="Akapitzlist"/>
        <w:ind w:left="1080" w:firstLine="0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… </w:t>
      </w:r>
      <w:r w:rsidR="001A1FBF">
        <w:rPr>
          <w:rFonts w:ascii="Verdana" w:hAnsi="Verdana"/>
          <w:bCs/>
          <w:color w:val="FF0000"/>
          <w:sz w:val="18"/>
          <w:szCs w:val="18"/>
          <w:lang w:val="x-none" w:eastAsia="x-none"/>
        </w:rPr>
        <w:t>Kopanina</w:t>
      </w: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>,</w:t>
      </w:r>
      <w:r w:rsid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7-0</w:t>
      </w:r>
      <w:r w:rsidR="001A1FBF">
        <w:rPr>
          <w:rFonts w:ascii="Verdana" w:hAnsi="Verdana"/>
          <w:bCs/>
          <w:color w:val="FF0000"/>
          <w:sz w:val="18"/>
          <w:szCs w:val="18"/>
          <w:lang w:val="x-none" w:eastAsia="x-none"/>
        </w:rPr>
        <w:t>940</w:t>
      </w:r>
      <w:r w:rsid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>,</w:t>
      </w: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moc transformatora</w:t>
      </w:r>
      <w:r w:rsid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-100 kVA,</w:t>
      </w:r>
    </w:p>
    <w:p w14:paraId="33583AB1" w14:textId="7868B74C" w:rsidR="00270EDF" w:rsidRDefault="00270EDF" w:rsidP="00270EDF">
      <w:pPr>
        <w:pStyle w:val="Akapitzlist"/>
        <w:ind w:left="1080" w:firstLine="0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… </w:t>
      </w:r>
      <w:bookmarkStart w:id="4" w:name="_Hlk215642724"/>
      <w:r w:rsidR="001A1FBF">
        <w:rPr>
          <w:rFonts w:ascii="Verdana" w:hAnsi="Verdana"/>
          <w:bCs/>
          <w:color w:val="FF0000"/>
          <w:sz w:val="18"/>
          <w:szCs w:val="18"/>
          <w:lang w:val="x-none" w:eastAsia="x-none"/>
        </w:rPr>
        <w:t>Prażmów</w:t>
      </w:r>
      <w:r w:rsid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>.</w:t>
      </w: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, </w:t>
      </w:r>
      <w:r w:rsid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>7-06</w:t>
      </w:r>
      <w:r w:rsidR="001A1FBF">
        <w:rPr>
          <w:rFonts w:ascii="Verdana" w:hAnsi="Verdana"/>
          <w:bCs/>
          <w:color w:val="FF0000"/>
          <w:sz w:val="18"/>
          <w:szCs w:val="18"/>
          <w:lang w:val="x-none" w:eastAsia="x-none"/>
        </w:rPr>
        <w:t>47</w:t>
      </w:r>
      <w:r w:rsid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, </w:t>
      </w: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>moc transformatora</w:t>
      </w:r>
      <w:r w:rsid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>-</w:t>
      </w:r>
      <w:r w:rsidR="001A1FBF">
        <w:rPr>
          <w:rFonts w:ascii="Verdana" w:hAnsi="Verdana"/>
          <w:bCs/>
          <w:color w:val="FF0000"/>
          <w:sz w:val="18"/>
          <w:szCs w:val="18"/>
          <w:lang w:val="x-none" w:eastAsia="x-none"/>
        </w:rPr>
        <w:t>100</w:t>
      </w:r>
      <w:r w:rsid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kVA,</w:t>
      </w:r>
      <w:bookmarkEnd w:id="4"/>
    </w:p>
    <w:p w14:paraId="6F25F7A5" w14:textId="60C9E79E" w:rsidR="006815AE" w:rsidRDefault="006815AE" w:rsidP="00270EDF">
      <w:pPr>
        <w:pStyle w:val="Akapitzlist"/>
        <w:ind w:left="1080" w:firstLine="0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… </w:t>
      </w:r>
      <w:r w:rsidR="001A1FBF">
        <w:rPr>
          <w:rFonts w:ascii="Verdana" w:hAnsi="Verdana"/>
          <w:bCs/>
          <w:color w:val="FF0000"/>
          <w:sz w:val="18"/>
          <w:szCs w:val="18"/>
          <w:lang w:val="x-none" w:eastAsia="x-none"/>
        </w:rPr>
        <w:t>Sambórz</w:t>
      </w: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>,</w:t>
      </w:r>
      <w:r w:rsidRP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</w:t>
      </w: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>5</w:t>
      </w:r>
      <w:r w:rsidRP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>7-</w:t>
      </w:r>
      <w:r w:rsidR="001A1FBF">
        <w:rPr>
          <w:rFonts w:ascii="Verdana" w:hAnsi="Verdana"/>
          <w:bCs/>
          <w:color w:val="FF0000"/>
          <w:sz w:val="18"/>
          <w:szCs w:val="18"/>
          <w:lang w:val="x-none" w:eastAsia="x-none"/>
        </w:rPr>
        <w:t>1474</w:t>
      </w:r>
      <w:r w:rsidRP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>, moc transformatora-</w:t>
      </w:r>
      <w:r w:rsidR="001A1FBF">
        <w:rPr>
          <w:rFonts w:ascii="Verdana" w:hAnsi="Verdana"/>
          <w:bCs/>
          <w:color w:val="FF0000"/>
          <w:sz w:val="18"/>
          <w:szCs w:val="18"/>
          <w:lang w:val="x-none" w:eastAsia="x-none"/>
        </w:rPr>
        <w:t>100</w:t>
      </w:r>
      <w:r w:rsidRP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kVA</w:t>
      </w:r>
      <w:r w:rsidR="001A1FBF">
        <w:rPr>
          <w:rFonts w:ascii="Verdana" w:hAnsi="Verdana"/>
          <w:bCs/>
          <w:color w:val="FF0000"/>
          <w:sz w:val="18"/>
          <w:szCs w:val="18"/>
          <w:lang w:val="x-none" w:eastAsia="x-none"/>
        </w:rPr>
        <w:t>,</w:t>
      </w:r>
    </w:p>
    <w:p w14:paraId="4C6D6933" w14:textId="2B5E6083" w:rsidR="001A1FBF" w:rsidRPr="004B4087" w:rsidRDefault="001A1FBF" w:rsidP="00270EDF">
      <w:pPr>
        <w:pStyle w:val="Akapitzlist"/>
        <w:ind w:left="1080" w:firstLine="0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>… Strzałki 1,</w:t>
      </w:r>
      <w:r w:rsidRP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7-</w:t>
      </w: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>0653</w:t>
      </w:r>
      <w:r w:rsidRP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>, moc transformatora-</w:t>
      </w:r>
      <w:r>
        <w:rPr>
          <w:rFonts w:ascii="Verdana" w:hAnsi="Verdana"/>
          <w:bCs/>
          <w:color w:val="FF0000"/>
          <w:sz w:val="18"/>
          <w:szCs w:val="18"/>
          <w:lang w:val="x-none" w:eastAsia="x-none"/>
        </w:rPr>
        <w:t>100</w:t>
      </w:r>
      <w:r w:rsidRP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kVA</w:t>
      </w:r>
      <w:r w:rsidR="00EE7DAB">
        <w:rPr>
          <w:rFonts w:ascii="Verdana" w:hAnsi="Verdana"/>
          <w:bCs/>
          <w:color w:val="FF0000"/>
          <w:sz w:val="18"/>
          <w:szCs w:val="18"/>
          <w:lang w:val="x-none" w:eastAsia="x-none"/>
        </w:rPr>
        <w:t>.</w:t>
      </w:r>
      <w:bookmarkEnd w:id="3"/>
      <w:r w:rsidR="00875624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</w:t>
      </w:r>
    </w:p>
    <w:p w14:paraId="0958C505" w14:textId="77777777" w:rsidR="00400AD7" w:rsidRPr="004B4087" w:rsidRDefault="00400AD7" w:rsidP="007572F0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Zamawiający zobowiązuje Wykonawcę </w:t>
      </w:r>
      <w:r w:rsidRPr="004B4087">
        <w:rPr>
          <w:rFonts w:ascii="Verdana" w:hAnsi="Verdana"/>
          <w:sz w:val="18"/>
          <w:szCs w:val="18"/>
          <w:lang w:val="pl-PL"/>
        </w:rPr>
        <w:t>do złożenia</w:t>
      </w:r>
      <w:r w:rsidRPr="004B4087">
        <w:rPr>
          <w:rFonts w:ascii="Verdana" w:hAnsi="Verdana"/>
          <w:sz w:val="18"/>
          <w:szCs w:val="18"/>
        </w:rPr>
        <w:t xml:space="preserve"> w terminie </w:t>
      </w:r>
      <w:r w:rsidRPr="004B4087">
        <w:rPr>
          <w:rFonts w:ascii="Verdana" w:hAnsi="Verdana"/>
          <w:sz w:val="18"/>
          <w:szCs w:val="18"/>
          <w:lang w:val="pl-PL"/>
        </w:rPr>
        <w:t>10</w:t>
      </w:r>
      <w:r w:rsidRPr="004B4087">
        <w:rPr>
          <w:rFonts w:ascii="Verdana" w:hAnsi="Verdana"/>
          <w:sz w:val="18"/>
          <w:szCs w:val="18"/>
        </w:rPr>
        <w:t xml:space="preserve"> dni od momentu zawarcia umowy </w:t>
      </w:r>
      <w:r w:rsidR="001F4B3E" w:rsidRPr="004B4087">
        <w:rPr>
          <w:rFonts w:ascii="Verdana" w:hAnsi="Verdana"/>
          <w:sz w:val="18"/>
          <w:szCs w:val="18"/>
          <w:lang w:val="pl-PL"/>
        </w:rPr>
        <w:t xml:space="preserve">oraz uzgodnienia dokumentacji technicznej </w:t>
      </w:r>
      <w:r w:rsidR="001F4B3E" w:rsidRPr="004B4087">
        <w:rPr>
          <w:rFonts w:ascii="Verdana" w:hAnsi="Verdana"/>
          <w:sz w:val="18"/>
          <w:szCs w:val="18"/>
        </w:rPr>
        <w:t xml:space="preserve"> </w:t>
      </w:r>
      <w:r w:rsidRPr="004B4087">
        <w:rPr>
          <w:rFonts w:ascii="Verdana" w:hAnsi="Verdana"/>
          <w:sz w:val="18"/>
          <w:szCs w:val="18"/>
        </w:rPr>
        <w:t xml:space="preserve">zgłoszenia i uzgodnienia Harmonogramu planowanych wyłączeń zgodnego ze złożoną ofertą (załącznik nr 1 do umowy)  i warunkami </w:t>
      </w:r>
      <w:r w:rsidR="003E358F" w:rsidRPr="004B4087">
        <w:rPr>
          <w:rFonts w:ascii="Verdana" w:hAnsi="Verdana"/>
          <w:sz w:val="18"/>
          <w:szCs w:val="18"/>
          <w:lang w:val="pl-PL"/>
        </w:rPr>
        <w:t>ogłoszenia</w:t>
      </w:r>
      <w:r w:rsidRPr="004B4087">
        <w:rPr>
          <w:rFonts w:ascii="Verdana" w:hAnsi="Verdana"/>
          <w:sz w:val="18"/>
          <w:szCs w:val="18"/>
          <w:lang w:val="pl-PL"/>
        </w:rPr>
        <w:t>, jednak nie później niż w terminie 21 dni przed planowanym terminem wyłączenia</w:t>
      </w:r>
      <w:r w:rsidRPr="004B4087">
        <w:rPr>
          <w:rFonts w:ascii="Verdana" w:hAnsi="Verdana"/>
          <w:sz w:val="18"/>
          <w:szCs w:val="18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4B4087">
        <w:rPr>
          <w:rFonts w:ascii="Verdana" w:hAnsi="Verdana"/>
          <w:sz w:val="18"/>
          <w:szCs w:val="18"/>
          <w:lang w:val="pl-PL"/>
        </w:rPr>
        <w:t>.</w:t>
      </w:r>
    </w:p>
    <w:p w14:paraId="2D8B18C0" w14:textId="77777777" w:rsidR="00EC48D4" w:rsidRPr="004B4087" w:rsidRDefault="00920C89" w:rsidP="00014EB8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  <w:lang w:val="pl-PL"/>
        </w:rPr>
        <w:t xml:space="preserve">Zamawiający zobowiązuje Wykonawcę do planowania i realizowania robót budowlano-montażowych w sieci </w:t>
      </w:r>
      <w:r w:rsidR="008B3D6A" w:rsidRPr="004B4087">
        <w:rPr>
          <w:rFonts w:ascii="Verdana" w:hAnsi="Verdana"/>
          <w:sz w:val="18"/>
          <w:szCs w:val="18"/>
          <w:lang w:val="pl-PL"/>
        </w:rPr>
        <w:t>SN</w:t>
      </w:r>
      <w:r w:rsidRPr="004B4087">
        <w:rPr>
          <w:rFonts w:ascii="Verdana" w:hAnsi="Verdana"/>
          <w:sz w:val="18"/>
          <w:szCs w:val="18"/>
          <w:lang w:val="pl-PL"/>
        </w:rPr>
        <w:t xml:space="preserve"> o</w:t>
      </w:r>
      <w:r w:rsidR="00EC48D4" w:rsidRPr="004B4087">
        <w:rPr>
          <w:rFonts w:ascii="Verdana" w:hAnsi="Verdana"/>
          <w:sz w:val="18"/>
          <w:szCs w:val="18"/>
          <w:lang w:val="pl-PL"/>
        </w:rPr>
        <w:t xml:space="preserve">bjętych dokumentacją </w:t>
      </w:r>
      <w:r w:rsidR="00FB5B69" w:rsidRPr="004B4087">
        <w:rPr>
          <w:rFonts w:ascii="Verdana" w:hAnsi="Verdana"/>
          <w:sz w:val="18"/>
          <w:szCs w:val="18"/>
          <w:lang w:val="pl-PL"/>
        </w:rPr>
        <w:t>techniczną</w:t>
      </w:r>
      <w:r w:rsidRPr="004B4087">
        <w:rPr>
          <w:rFonts w:ascii="Verdana" w:hAnsi="Verdana"/>
          <w:sz w:val="18"/>
          <w:szCs w:val="18"/>
          <w:lang w:val="pl-PL"/>
        </w:rPr>
        <w:t xml:space="preserve"> w sposób maksymalnie</w:t>
      </w:r>
      <w:r w:rsidR="00EC48D4" w:rsidRPr="004B4087">
        <w:rPr>
          <w:rFonts w:ascii="Verdana" w:hAnsi="Verdana"/>
          <w:sz w:val="18"/>
          <w:szCs w:val="18"/>
          <w:lang w:val="pl-PL"/>
        </w:rPr>
        <w:t xml:space="preserve"> ograniczający przerwy w dostawie energii elektrycznej dla odbiorców.</w:t>
      </w:r>
      <w:r w:rsidRPr="004B4087">
        <w:rPr>
          <w:rFonts w:ascii="Verdana" w:hAnsi="Verdana"/>
          <w:sz w:val="18"/>
          <w:szCs w:val="18"/>
          <w:lang w:val="pl-PL"/>
        </w:rPr>
        <w:t xml:space="preserve"> </w:t>
      </w:r>
    </w:p>
    <w:p w14:paraId="4C413F9D" w14:textId="77777777" w:rsidR="00920C89" w:rsidRPr="004B4087" w:rsidRDefault="00920C89" w:rsidP="00014EB8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Zamawiający </w:t>
      </w:r>
      <w:r w:rsidR="001D52D2" w:rsidRPr="004B4087">
        <w:rPr>
          <w:rFonts w:ascii="Verdana" w:hAnsi="Verdana"/>
          <w:sz w:val="18"/>
          <w:szCs w:val="18"/>
          <w:lang w:val="pl-PL"/>
        </w:rPr>
        <w:t>oczekuje, aby wykonanie prac realizować</w:t>
      </w:r>
      <w:r w:rsidRPr="004B4087">
        <w:rPr>
          <w:rFonts w:ascii="Verdana" w:hAnsi="Verdana"/>
          <w:sz w:val="18"/>
          <w:szCs w:val="18"/>
        </w:rPr>
        <w:t xml:space="preserve"> z wykorzystaniem systemu samod</w:t>
      </w:r>
      <w:r w:rsidRPr="004B4087">
        <w:rPr>
          <w:rFonts w:ascii="Verdana" w:hAnsi="Verdana"/>
          <w:sz w:val="18"/>
          <w:szCs w:val="18"/>
          <w:lang w:val="pl-PL"/>
        </w:rPr>
        <w:t>o</w:t>
      </w:r>
      <w:r w:rsidRPr="004B4087">
        <w:rPr>
          <w:rFonts w:ascii="Verdana" w:hAnsi="Verdana"/>
          <w:sz w:val="18"/>
          <w:szCs w:val="18"/>
        </w:rPr>
        <w:t xml:space="preserve">puszczeń. Organizacja, zakres i zasady określone </w:t>
      </w:r>
      <w:r w:rsidRPr="004B4087">
        <w:rPr>
          <w:rFonts w:ascii="Verdana" w:hAnsi="Verdana"/>
          <w:sz w:val="18"/>
          <w:szCs w:val="18"/>
          <w:lang w:val="pl-PL"/>
        </w:rPr>
        <w:t>zostały</w:t>
      </w:r>
      <w:r w:rsidRPr="004B4087">
        <w:rPr>
          <w:rFonts w:ascii="Verdana" w:hAnsi="Verdana"/>
          <w:sz w:val="18"/>
          <w:szCs w:val="18"/>
        </w:rPr>
        <w:t xml:space="preserve"> w </w:t>
      </w:r>
      <w:r w:rsidR="00EB418B" w:rsidRPr="004B4087">
        <w:rPr>
          <w:rFonts w:ascii="Verdana" w:hAnsi="Verdana"/>
          <w:sz w:val="18"/>
          <w:szCs w:val="18"/>
        </w:rPr>
        <w:t>„Instrukcj</w:t>
      </w:r>
      <w:r w:rsidR="00EB418B" w:rsidRPr="004B4087">
        <w:rPr>
          <w:rFonts w:ascii="Verdana" w:hAnsi="Verdana"/>
          <w:sz w:val="18"/>
          <w:szCs w:val="18"/>
          <w:lang w:val="pl-PL"/>
        </w:rPr>
        <w:t>i</w:t>
      </w:r>
      <w:r w:rsidRPr="004B4087">
        <w:rPr>
          <w:rFonts w:ascii="Verdana" w:hAnsi="Verdana"/>
          <w:sz w:val="18"/>
          <w:szCs w:val="18"/>
        </w:rPr>
        <w:t xml:space="preserve"> </w:t>
      </w:r>
      <w:r w:rsidRPr="004B4087">
        <w:rPr>
          <w:rFonts w:ascii="Verdana" w:hAnsi="Verdana"/>
          <w:sz w:val="18"/>
          <w:szCs w:val="18"/>
          <w:lang w:val="pl-PL"/>
        </w:rPr>
        <w:t>prowadzenia prac przez firmy zewnętrzne w systemie samodopuszczeń w sieci PGE Dystrybucja S.A</w:t>
      </w:r>
      <w:r w:rsidR="005F3BF8" w:rsidRPr="004B4087">
        <w:rPr>
          <w:rFonts w:ascii="Verdana" w:hAnsi="Verdana"/>
          <w:sz w:val="18"/>
          <w:szCs w:val="18"/>
          <w:lang w:val="pl-PL"/>
        </w:rPr>
        <w:t>. Oddział</w:t>
      </w:r>
      <w:r w:rsidR="00385417" w:rsidRPr="004B4087">
        <w:rPr>
          <w:rFonts w:ascii="Verdana" w:hAnsi="Verdana"/>
          <w:sz w:val="18"/>
          <w:szCs w:val="18"/>
          <w:lang w:val="pl-PL"/>
        </w:rPr>
        <w:t xml:space="preserve"> </w:t>
      </w:r>
      <w:r w:rsidR="005F3BF8" w:rsidRPr="004B4087">
        <w:rPr>
          <w:rFonts w:ascii="Verdana" w:hAnsi="Verdana"/>
          <w:sz w:val="18"/>
          <w:szCs w:val="18"/>
        </w:rPr>
        <w:t>Łódź</w:t>
      </w:r>
      <w:r w:rsidRPr="004B4087">
        <w:rPr>
          <w:rFonts w:ascii="Verdana" w:hAnsi="Verdana"/>
          <w:sz w:val="18"/>
          <w:szCs w:val="18"/>
        </w:rPr>
        <w:t>”</w:t>
      </w:r>
      <w:r w:rsidR="008D3278" w:rsidRPr="004B4087">
        <w:rPr>
          <w:rFonts w:ascii="Verdana" w:hAnsi="Verdana"/>
          <w:sz w:val="18"/>
          <w:szCs w:val="18"/>
          <w:lang w:val="pl-PL"/>
        </w:rPr>
        <w:t xml:space="preserve">. </w:t>
      </w:r>
      <w:r w:rsidR="008D3278" w:rsidRPr="004B4087">
        <w:rPr>
          <w:rFonts w:ascii="Verdana" w:hAnsi="Verdana"/>
          <w:b/>
          <w:sz w:val="18"/>
          <w:szCs w:val="18"/>
          <w:lang w:val="pl-PL"/>
        </w:rPr>
        <w:t>Zamawiający dopuszcza możliwość zlecenia dopuszczenia do pracy Zamawiającemu zgodnie z cennikiem usług taryfowych.</w:t>
      </w:r>
      <w:r w:rsidR="008D3278" w:rsidRPr="004B4087">
        <w:rPr>
          <w:rFonts w:ascii="Verdana" w:hAnsi="Verdana"/>
          <w:sz w:val="18"/>
          <w:szCs w:val="18"/>
          <w:lang w:val="pl-PL"/>
        </w:rPr>
        <w:t xml:space="preserve"> </w:t>
      </w:r>
    </w:p>
    <w:p w14:paraId="7E3236E8" w14:textId="77777777" w:rsidR="00920C89" w:rsidRPr="004B4087" w:rsidRDefault="00920C89" w:rsidP="00786C81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Wykonawca zapewnia prowadzenie prac na placu budowy pod nadzorem kierownika budowy wykonywanym w sposób ciągły</w:t>
      </w:r>
      <w:r w:rsidRPr="004B4087">
        <w:rPr>
          <w:rFonts w:ascii="Verdana" w:hAnsi="Verdana"/>
          <w:sz w:val="18"/>
          <w:szCs w:val="18"/>
          <w:lang w:val="pl-PL"/>
        </w:rPr>
        <w:t>.</w:t>
      </w:r>
    </w:p>
    <w:p w14:paraId="6771706B" w14:textId="77777777" w:rsidR="0084499D" w:rsidRPr="004B4087" w:rsidRDefault="0084499D" w:rsidP="00576DD1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Pozostałe, podstawowe wymagania dotyczące realizacji</w:t>
      </w:r>
      <w:r w:rsidR="003734DF" w:rsidRPr="004B4087">
        <w:rPr>
          <w:rFonts w:ascii="Verdana" w:hAnsi="Verdana"/>
          <w:sz w:val="18"/>
          <w:szCs w:val="18"/>
          <w:lang w:val="pl-PL"/>
        </w:rPr>
        <w:t xml:space="preserve"> robót budowlano – montażowych </w:t>
      </w:r>
      <w:r w:rsidRPr="004B4087">
        <w:rPr>
          <w:rFonts w:ascii="Verdana" w:hAnsi="Verdana"/>
          <w:sz w:val="18"/>
          <w:szCs w:val="18"/>
        </w:rPr>
        <w:t xml:space="preserve">określa </w:t>
      </w:r>
      <w:r w:rsidRPr="004B4087">
        <w:rPr>
          <w:rFonts w:ascii="Verdana" w:hAnsi="Verdana"/>
          <w:sz w:val="18"/>
          <w:szCs w:val="18"/>
          <w:lang w:val="pl-PL"/>
        </w:rPr>
        <w:t>umowa stanowiąca załącznik</w:t>
      </w:r>
      <w:r w:rsidR="000C4FFF" w:rsidRPr="004B4087">
        <w:rPr>
          <w:rFonts w:ascii="Verdana" w:hAnsi="Verdana"/>
          <w:sz w:val="18"/>
          <w:szCs w:val="18"/>
          <w:lang w:val="pl-PL"/>
        </w:rPr>
        <w:t xml:space="preserve"> do </w:t>
      </w:r>
      <w:r w:rsidR="00064A37" w:rsidRPr="004B4087">
        <w:rPr>
          <w:rFonts w:ascii="Verdana" w:hAnsi="Verdana"/>
          <w:i/>
          <w:sz w:val="18"/>
          <w:szCs w:val="18"/>
          <w:lang w:val="pl-PL"/>
        </w:rPr>
        <w:t>S</w:t>
      </w:r>
      <w:r w:rsidR="00001080" w:rsidRPr="004B4087">
        <w:rPr>
          <w:rFonts w:ascii="Verdana" w:hAnsi="Verdana"/>
          <w:i/>
          <w:sz w:val="18"/>
          <w:szCs w:val="18"/>
          <w:lang w:val="pl-PL"/>
        </w:rPr>
        <w:t>WZ</w:t>
      </w:r>
      <w:r w:rsidRPr="004B4087">
        <w:rPr>
          <w:rFonts w:ascii="Verdana" w:hAnsi="Verdana"/>
          <w:sz w:val="18"/>
          <w:szCs w:val="18"/>
          <w:lang w:val="pl-PL"/>
        </w:rPr>
        <w:t>.</w:t>
      </w:r>
    </w:p>
    <w:p w14:paraId="05F2A8BE" w14:textId="18C95270" w:rsidR="00040D5A" w:rsidRPr="004B4087" w:rsidRDefault="00D362D1" w:rsidP="00A82315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Osoby wykonując</w:t>
      </w:r>
      <w:r w:rsidRPr="004B4087">
        <w:rPr>
          <w:rFonts w:ascii="Verdana" w:hAnsi="Verdana"/>
          <w:sz w:val="18"/>
          <w:szCs w:val="18"/>
          <w:lang w:val="pl-PL"/>
        </w:rPr>
        <w:t>e</w:t>
      </w:r>
      <w:r w:rsidR="00040D5A" w:rsidRPr="004B4087">
        <w:rPr>
          <w:rFonts w:ascii="Verdana" w:hAnsi="Verdana"/>
          <w:sz w:val="18"/>
          <w:szCs w:val="18"/>
        </w:rPr>
        <w:t xml:space="preserve"> prace przy urządzeniach elektroenergetycznych eksploatowanych przez PG</w:t>
      </w:r>
      <w:r w:rsidR="005F52BE" w:rsidRPr="004B4087">
        <w:rPr>
          <w:rFonts w:ascii="Verdana" w:hAnsi="Verdana"/>
          <w:sz w:val="18"/>
          <w:szCs w:val="18"/>
        </w:rPr>
        <w:t>E Dystrybucja S.A. Oddział Łódź</w:t>
      </w:r>
      <w:r w:rsidR="00040D5A" w:rsidRPr="004B4087">
        <w:rPr>
          <w:rFonts w:ascii="Verdana" w:hAnsi="Verdana"/>
          <w:sz w:val="18"/>
          <w:szCs w:val="18"/>
        </w:rPr>
        <w:t xml:space="preserve"> winny posiadać upoważnienia podstawowe do wykonywania tych prac. Upoważnienie podstawowe </w:t>
      </w:r>
      <w:r w:rsidR="00305BB0" w:rsidRPr="004B4087">
        <w:rPr>
          <w:rFonts w:ascii="Verdana" w:hAnsi="Verdana"/>
          <w:sz w:val="18"/>
          <w:szCs w:val="18"/>
          <w:lang w:val="pl-PL"/>
        </w:rPr>
        <w:t>dla</w:t>
      </w:r>
      <w:r w:rsidR="00040D5A" w:rsidRPr="004B4087">
        <w:rPr>
          <w:rFonts w:ascii="Verdana" w:hAnsi="Verdana"/>
          <w:sz w:val="18"/>
          <w:szCs w:val="18"/>
        </w:rPr>
        <w:t xml:space="preserve"> </w:t>
      </w:r>
      <w:r w:rsidR="00305BB0" w:rsidRPr="004B4087">
        <w:rPr>
          <w:rFonts w:ascii="Verdana" w:hAnsi="Verdana"/>
          <w:sz w:val="18"/>
          <w:szCs w:val="18"/>
        </w:rPr>
        <w:t>osób</w:t>
      </w:r>
      <w:r w:rsidR="00040D5A" w:rsidRPr="004B4087">
        <w:rPr>
          <w:rFonts w:ascii="Verdana" w:hAnsi="Verdana"/>
          <w:sz w:val="18"/>
          <w:szCs w:val="18"/>
        </w:rPr>
        <w:t xml:space="preserve"> zatrudnion</w:t>
      </w:r>
      <w:r w:rsidR="00305BB0" w:rsidRPr="004B4087">
        <w:rPr>
          <w:rFonts w:ascii="Verdana" w:hAnsi="Verdana"/>
          <w:sz w:val="18"/>
          <w:szCs w:val="18"/>
          <w:lang w:val="pl-PL"/>
        </w:rPr>
        <w:t>ych</w:t>
      </w:r>
      <w:r w:rsidR="00040D5A" w:rsidRPr="004B4087">
        <w:rPr>
          <w:rFonts w:ascii="Verdana" w:hAnsi="Verdana"/>
          <w:sz w:val="18"/>
          <w:szCs w:val="18"/>
        </w:rPr>
        <w:t xml:space="preserve"> przez firmę zewnętrzną </w:t>
      </w:r>
      <w:r w:rsidR="00305BB0" w:rsidRPr="004B4087">
        <w:rPr>
          <w:rFonts w:ascii="Verdana" w:hAnsi="Verdana"/>
          <w:sz w:val="18"/>
          <w:szCs w:val="18"/>
          <w:lang w:val="pl-PL"/>
        </w:rPr>
        <w:t>nadaje</w:t>
      </w:r>
      <w:r w:rsidR="00040D5A" w:rsidRPr="004B4087">
        <w:rPr>
          <w:rFonts w:ascii="Verdana" w:hAnsi="Verdana"/>
          <w:sz w:val="18"/>
          <w:szCs w:val="18"/>
        </w:rPr>
        <w:t xml:space="preserve"> </w:t>
      </w:r>
      <w:r w:rsidR="00305BB0" w:rsidRPr="004B4087">
        <w:rPr>
          <w:rFonts w:ascii="Verdana" w:hAnsi="Verdana"/>
          <w:sz w:val="18"/>
          <w:szCs w:val="18"/>
          <w:lang w:val="pl-PL"/>
        </w:rPr>
        <w:t>Pracodawc</w:t>
      </w:r>
      <w:r w:rsidR="006C6BC4">
        <w:rPr>
          <w:rFonts w:ascii="Verdana" w:hAnsi="Verdana"/>
          <w:sz w:val="18"/>
          <w:szCs w:val="18"/>
          <w:lang w:val="pl-PL"/>
        </w:rPr>
        <w:t>a</w:t>
      </w:r>
      <w:r w:rsidR="00305BB0" w:rsidRPr="004B4087">
        <w:rPr>
          <w:rFonts w:ascii="Verdana" w:hAnsi="Verdana"/>
          <w:sz w:val="18"/>
          <w:szCs w:val="18"/>
          <w:lang w:val="pl-PL"/>
        </w:rPr>
        <w:t xml:space="preserve"> danego pracownika </w:t>
      </w:r>
      <w:r w:rsidR="00040D5A" w:rsidRPr="004B4087">
        <w:rPr>
          <w:rFonts w:ascii="Verdana" w:hAnsi="Verdana"/>
          <w:sz w:val="18"/>
          <w:szCs w:val="18"/>
        </w:rPr>
        <w:t xml:space="preserve"> jeżeli posiada on właściwe świadectwo kwalifikacyjne do eksploatacji urządzeń </w:t>
      </w:r>
      <w:r w:rsidR="00305BB0" w:rsidRPr="004B4087">
        <w:rPr>
          <w:rFonts w:ascii="Verdana" w:hAnsi="Verdana"/>
          <w:sz w:val="18"/>
          <w:szCs w:val="18"/>
        </w:rPr>
        <w:t>elektroenergetycznych</w:t>
      </w:r>
      <w:r w:rsidR="00040D5A" w:rsidRPr="004B4087">
        <w:rPr>
          <w:rFonts w:ascii="Verdana" w:hAnsi="Verdana"/>
          <w:sz w:val="18"/>
          <w:szCs w:val="18"/>
        </w:rPr>
        <w:t xml:space="preserve"> przy których będzie wykonywana praca. </w:t>
      </w:r>
      <w:r w:rsidR="0047324A" w:rsidRPr="004B4087">
        <w:rPr>
          <w:rFonts w:ascii="Verdana" w:hAnsi="Verdana"/>
          <w:sz w:val="18"/>
          <w:szCs w:val="18"/>
        </w:rPr>
        <w:t>Osoby, które będą wykonywały prace na sieci PGE Dystrybucja S.A. muszą przestrzegać zasad zawartych w „Instrukcji organizacji bezpiecznej pracy przy urządzeniach energetycznych w PGE Dystrybucja S.A.</w:t>
      </w:r>
      <w:r w:rsidR="005F3BF8" w:rsidRPr="004B4087">
        <w:rPr>
          <w:rFonts w:ascii="Verdana" w:hAnsi="Verdana"/>
          <w:sz w:val="18"/>
          <w:szCs w:val="18"/>
        </w:rPr>
        <w:t>”, „Instrukcji organizacji prac</w:t>
      </w:r>
      <w:r w:rsidR="0047324A" w:rsidRPr="004B4087">
        <w:rPr>
          <w:rFonts w:ascii="Verdana" w:hAnsi="Verdana"/>
          <w:sz w:val="18"/>
          <w:szCs w:val="18"/>
        </w:rPr>
        <w:t xml:space="preserve">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="00E42B4B" w:rsidRPr="004B4087">
          <w:rPr>
            <w:rStyle w:val="Hipercze"/>
            <w:rFonts w:ascii="Verdana" w:hAnsi="Verdana"/>
            <w:sz w:val="18"/>
            <w:szCs w:val="18"/>
          </w:rPr>
          <w:t>http://pgedystrybucja.pl/</w:t>
        </w:r>
        <w:r w:rsidR="00E42B4B" w:rsidRPr="004B4087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E42B4B" w:rsidRPr="004B4087">
          <w:rPr>
            <w:rStyle w:val="Hipercze"/>
            <w:rFonts w:ascii="Verdana" w:hAnsi="Verdana"/>
            <w:sz w:val="18"/>
            <w:szCs w:val="18"/>
          </w:rPr>
          <w:t>-klienta/Przydatne-dokumenty</w:t>
        </w:r>
      </w:hyperlink>
      <w:r w:rsidRPr="004B4087">
        <w:rPr>
          <w:rFonts w:ascii="Verdana" w:hAnsi="Verdana"/>
          <w:sz w:val="18"/>
          <w:szCs w:val="18"/>
          <w:lang w:val="pl-PL"/>
        </w:rPr>
        <w:t xml:space="preserve"> </w:t>
      </w:r>
      <w:r w:rsidR="00A82315" w:rsidRPr="004B4087">
        <w:rPr>
          <w:rFonts w:ascii="Verdana" w:hAnsi="Verdana"/>
          <w:sz w:val="18"/>
          <w:szCs w:val="18"/>
          <w:lang w:val="pl-PL"/>
        </w:rPr>
        <w:t xml:space="preserve"> </w:t>
      </w:r>
    </w:p>
    <w:p w14:paraId="49403BC4" w14:textId="77777777" w:rsidR="002D0F48" w:rsidRPr="004B4087" w:rsidRDefault="002D0F48" w:rsidP="005E5776">
      <w:pPr>
        <w:pStyle w:val="Nagwek2"/>
        <w:rPr>
          <w:rFonts w:ascii="Verdana" w:hAnsi="Verdana"/>
          <w:b/>
          <w:color w:val="auto"/>
          <w:sz w:val="18"/>
          <w:szCs w:val="18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>Dostawy:</w:t>
      </w:r>
    </w:p>
    <w:p w14:paraId="4041B7A1" w14:textId="77777777" w:rsidR="006E4E9F" w:rsidRPr="004B4087" w:rsidRDefault="006E4E9F" w:rsidP="00FF4847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4B4087">
        <w:rPr>
          <w:rFonts w:ascii="Verdana" w:hAnsi="Verdana"/>
          <w:color w:val="000000" w:themeColor="text1"/>
          <w:sz w:val="18"/>
          <w:szCs w:val="18"/>
        </w:rPr>
        <w:t>Zamawiający wymaga aby wszystkie dostarczone przez Wykonawcę materiały i</w:t>
      </w:r>
      <w:r w:rsidR="009030DF" w:rsidRPr="004B4087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4B4087">
        <w:rPr>
          <w:rFonts w:ascii="Verdana" w:hAnsi="Verdana"/>
          <w:color w:val="000000" w:themeColor="text1"/>
          <w:sz w:val="18"/>
          <w:szCs w:val="18"/>
        </w:rPr>
        <w:t>urządzenia, stanowiące przedmiot zamówienia były fabrycznie nowe</w:t>
      </w:r>
      <w:r w:rsidR="008720F4" w:rsidRPr="004B4087">
        <w:rPr>
          <w:rFonts w:ascii="Verdana" w:hAnsi="Verdana"/>
          <w:color w:val="000000" w:themeColor="text1"/>
          <w:sz w:val="18"/>
          <w:szCs w:val="18"/>
        </w:rPr>
        <w:t xml:space="preserve"> i wyprodukowane nie wcześniej</w:t>
      </w:r>
      <w:r w:rsidR="008720F4" w:rsidRPr="004B4087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4B4087">
        <w:rPr>
          <w:rFonts w:ascii="Verdana" w:hAnsi="Verdana"/>
          <w:color w:val="000000" w:themeColor="text1"/>
          <w:sz w:val="18"/>
          <w:szCs w:val="18"/>
        </w:rPr>
        <w:t xml:space="preserve">niż </w:t>
      </w:r>
      <w:r w:rsidR="00D37A76" w:rsidRPr="004B4087">
        <w:rPr>
          <w:rFonts w:ascii="Verdana" w:hAnsi="Verdana"/>
          <w:color w:val="000000" w:themeColor="text1"/>
          <w:sz w:val="18"/>
          <w:szCs w:val="18"/>
          <w:lang w:val="pl-PL"/>
        </w:rPr>
        <w:t xml:space="preserve">12 miesięcy </w:t>
      </w:r>
      <w:r w:rsidR="005B26BD" w:rsidRPr="004B4087">
        <w:rPr>
          <w:rFonts w:ascii="Verdana" w:hAnsi="Verdana"/>
          <w:color w:val="000000" w:themeColor="text1"/>
          <w:sz w:val="18"/>
          <w:szCs w:val="18"/>
          <w:lang w:val="pl-PL"/>
        </w:rPr>
        <w:t>licząc od daty</w:t>
      </w:r>
      <w:r w:rsidRPr="004B4087">
        <w:rPr>
          <w:rFonts w:ascii="Verdana" w:hAnsi="Verdana"/>
          <w:color w:val="000000" w:themeColor="text1"/>
          <w:sz w:val="18"/>
          <w:szCs w:val="18"/>
        </w:rPr>
        <w:t xml:space="preserve"> rozpoczęci</w:t>
      </w:r>
      <w:r w:rsidR="00D37A76" w:rsidRPr="004B4087">
        <w:rPr>
          <w:rFonts w:ascii="Verdana" w:hAnsi="Verdana"/>
          <w:color w:val="000000" w:themeColor="text1"/>
          <w:sz w:val="18"/>
          <w:szCs w:val="18"/>
          <w:lang w:val="pl-PL"/>
        </w:rPr>
        <w:t>a</w:t>
      </w:r>
      <w:r w:rsidRPr="004B4087">
        <w:rPr>
          <w:rFonts w:ascii="Verdana" w:hAnsi="Verdana"/>
          <w:color w:val="000000" w:themeColor="text1"/>
          <w:sz w:val="18"/>
          <w:szCs w:val="18"/>
        </w:rPr>
        <w:t xml:space="preserve"> robót budowlano – montażowych</w:t>
      </w:r>
      <w:r w:rsidR="00FF4847" w:rsidRPr="004B4087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4B4087">
        <w:rPr>
          <w:rFonts w:ascii="Verdana" w:hAnsi="Verdana"/>
          <w:color w:val="000000" w:themeColor="text1"/>
          <w:sz w:val="18"/>
          <w:szCs w:val="18"/>
        </w:rPr>
        <w:t>oraz spełniać określone poniżej wymagania techniczne</w:t>
      </w:r>
    </w:p>
    <w:p w14:paraId="342E64C5" w14:textId="77777777" w:rsidR="00E357A5" w:rsidRPr="004B4087" w:rsidRDefault="003734DF" w:rsidP="00786C81">
      <w:pPr>
        <w:pStyle w:val="Styl2"/>
        <w:numPr>
          <w:ilvl w:val="0"/>
          <w:numId w:val="12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Pozostałe, podstawowe wymagania dotyczące </w:t>
      </w:r>
      <w:r w:rsidRPr="004B4087">
        <w:rPr>
          <w:rFonts w:ascii="Verdana" w:hAnsi="Verdana"/>
          <w:sz w:val="18"/>
          <w:szCs w:val="18"/>
          <w:lang w:val="pl-PL"/>
        </w:rPr>
        <w:t xml:space="preserve">dostaw </w:t>
      </w:r>
      <w:r w:rsidRPr="004B4087">
        <w:rPr>
          <w:rFonts w:ascii="Verdana" w:hAnsi="Verdana"/>
          <w:sz w:val="18"/>
          <w:szCs w:val="18"/>
        </w:rPr>
        <w:t xml:space="preserve">określa </w:t>
      </w:r>
      <w:r w:rsidRPr="004B4087">
        <w:rPr>
          <w:rFonts w:ascii="Verdana" w:hAnsi="Verdana"/>
          <w:sz w:val="18"/>
          <w:szCs w:val="18"/>
          <w:lang w:val="pl-PL"/>
        </w:rPr>
        <w:t>umowa stanowiąca</w:t>
      </w:r>
      <w:r w:rsidR="00235A5D" w:rsidRPr="004B4087">
        <w:rPr>
          <w:rFonts w:ascii="Verdana" w:hAnsi="Verdana"/>
          <w:sz w:val="18"/>
          <w:szCs w:val="18"/>
          <w:lang w:val="pl-PL"/>
        </w:rPr>
        <w:t xml:space="preserve"> </w:t>
      </w:r>
      <w:r w:rsidRPr="004B4087">
        <w:rPr>
          <w:rFonts w:ascii="Verdana" w:hAnsi="Verdana"/>
          <w:sz w:val="18"/>
          <w:szCs w:val="18"/>
          <w:lang w:val="pl-PL"/>
        </w:rPr>
        <w:t>załącznik</w:t>
      </w:r>
      <w:r w:rsidR="000C4FFF" w:rsidRPr="004B4087">
        <w:rPr>
          <w:rFonts w:ascii="Verdana" w:hAnsi="Verdana"/>
          <w:sz w:val="18"/>
          <w:szCs w:val="18"/>
          <w:lang w:val="pl-PL"/>
        </w:rPr>
        <w:t xml:space="preserve"> do </w:t>
      </w:r>
      <w:r w:rsidR="00064A37" w:rsidRPr="004B4087">
        <w:rPr>
          <w:rFonts w:ascii="Verdana" w:hAnsi="Verdana"/>
          <w:i/>
          <w:sz w:val="18"/>
          <w:szCs w:val="18"/>
          <w:lang w:val="pl-PL"/>
        </w:rPr>
        <w:t>S</w:t>
      </w:r>
      <w:r w:rsidR="00001080" w:rsidRPr="004B4087">
        <w:rPr>
          <w:rFonts w:ascii="Verdana" w:hAnsi="Verdana"/>
          <w:i/>
          <w:sz w:val="18"/>
          <w:szCs w:val="18"/>
          <w:lang w:val="pl-PL"/>
        </w:rPr>
        <w:t>WZ</w:t>
      </w:r>
      <w:r w:rsidRPr="004B4087">
        <w:rPr>
          <w:rFonts w:ascii="Verdana" w:hAnsi="Verdana"/>
          <w:sz w:val="18"/>
          <w:szCs w:val="18"/>
          <w:lang w:val="pl-PL"/>
        </w:rPr>
        <w:t>.</w:t>
      </w:r>
      <w:r w:rsidRPr="004B4087">
        <w:rPr>
          <w:rFonts w:ascii="Verdana" w:hAnsi="Verdana"/>
          <w:strike/>
          <w:color w:val="FF0000"/>
          <w:sz w:val="18"/>
          <w:szCs w:val="18"/>
          <w:lang w:val="pl-PL"/>
        </w:rPr>
        <w:t xml:space="preserve">           </w:t>
      </w:r>
    </w:p>
    <w:p w14:paraId="72DCA5C4" w14:textId="77777777" w:rsidR="002D0F48" w:rsidRPr="004B4087" w:rsidRDefault="002D0F48" w:rsidP="00594EB3">
      <w:pPr>
        <w:pStyle w:val="Nagwek2"/>
        <w:rPr>
          <w:rFonts w:ascii="Verdana" w:hAnsi="Verdana"/>
          <w:b/>
          <w:color w:val="auto"/>
          <w:sz w:val="18"/>
          <w:szCs w:val="18"/>
          <w:lang w:val="pl-PL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>Wymagania dla wykonywania robót demontażowych:</w:t>
      </w:r>
    </w:p>
    <w:p w14:paraId="15D045FE" w14:textId="77777777" w:rsidR="00AD579B" w:rsidRPr="004B4087" w:rsidRDefault="0087323C" w:rsidP="0087323C">
      <w:pPr>
        <w:pStyle w:val="bezpunkw"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W</w:t>
      </w:r>
      <w:r w:rsidR="00AD579B" w:rsidRPr="004B4087">
        <w:rPr>
          <w:rFonts w:ascii="Verdana" w:hAnsi="Verdana"/>
          <w:sz w:val="18"/>
          <w:szCs w:val="18"/>
        </w:rPr>
        <w:t>ymaga</w:t>
      </w:r>
      <w:r w:rsidRPr="004B4087">
        <w:rPr>
          <w:rFonts w:ascii="Verdana" w:hAnsi="Verdana"/>
          <w:sz w:val="18"/>
          <w:szCs w:val="18"/>
        </w:rPr>
        <w:t>nia</w:t>
      </w:r>
      <w:r w:rsidRPr="004B4087">
        <w:rPr>
          <w:rFonts w:ascii="Verdana" w:hAnsi="Verdana"/>
          <w:sz w:val="18"/>
          <w:szCs w:val="18"/>
          <w:lang w:val="pl-PL"/>
        </w:rPr>
        <w:t xml:space="preserve"> </w:t>
      </w:r>
      <w:r w:rsidR="00AD579B" w:rsidRPr="004B4087">
        <w:rPr>
          <w:rFonts w:ascii="Verdana" w:hAnsi="Verdana"/>
          <w:sz w:val="18"/>
          <w:szCs w:val="18"/>
        </w:rPr>
        <w:t xml:space="preserve">dotyczące </w:t>
      </w:r>
      <w:r w:rsidRPr="004B4087">
        <w:rPr>
          <w:rFonts w:ascii="Verdana" w:hAnsi="Verdana"/>
          <w:sz w:val="18"/>
          <w:szCs w:val="18"/>
        </w:rPr>
        <w:t xml:space="preserve">wykonywania robót demontażowych </w:t>
      </w:r>
      <w:r w:rsidR="00AD579B" w:rsidRPr="004B4087">
        <w:rPr>
          <w:rFonts w:ascii="Verdana" w:hAnsi="Verdana"/>
          <w:sz w:val="18"/>
          <w:szCs w:val="18"/>
        </w:rPr>
        <w:t>określa umowa stanowiąca załącznik</w:t>
      </w:r>
      <w:r w:rsidR="000C4FFF" w:rsidRPr="004B4087">
        <w:rPr>
          <w:rFonts w:ascii="Verdana" w:hAnsi="Verdana"/>
          <w:sz w:val="18"/>
          <w:szCs w:val="18"/>
          <w:lang w:val="pl-PL"/>
        </w:rPr>
        <w:t xml:space="preserve"> do </w:t>
      </w:r>
      <w:r w:rsidR="00064A37" w:rsidRPr="004B4087">
        <w:rPr>
          <w:rFonts w:ascii="Verdana" w:hAnsi="Verdana"/>
          <w:i/>
          <w:sz w:val="18"/>
          <w:szCs w:val="18"/>
          <w:lang w:val="pl-PL"/>
        </w:rPr>
        <w:t>S</w:t>
      </w:r>
      <w:r w:rsidR="00001080" w:rsidRPr="004B4087">
        <w:rPr>
          <w:rFonts w:ascii="Verdana" w:hAnsi="Verdana"/>
          <w:i/>
          <w:sz w:val="18"/>
          <w:szCs w:val="18"/>
          <w:lang w:val="pl-PL"/>
        </w:rPr>
        <w:t>WZ</w:t>
      </w:r>
      <w:r w:rsidR="00AD579B" w:rsidRPr="004B4087">
        <w:rPr>
          <w:rFonts w:ascii="Verdana" w:hAnsi="Verdana"/>
          <w:sz w:val="18"/>
          <w:szCs w:val="18"/>
        </w:rPr>
        <w:t>.</w:t>
      </w:r>
      <w:r w:rsidR="00AD579B" w:rsidRPr="004B4087">
        <w:rPr>
          <w:rFonts w:ascii="Verdana" w:hAnsi="Verdana"/>
          <w:strike/>
          <w:color w:val="FF0000"/>
          <w:sz w:val="18"/>
          <w:szCs w:val="18"/>
        </w:rPr>
        <w:t xml:space="preserve">           </w:t>
      </w:r>
    </w:p>
    <w:p w14:paraId="7219E96D" w14:textId="77777777" w:rsidR="002D0F48" w:rsidRPr="004B4087" w:rsidRDefault="002D0F48" w:rsidP="005E20B5">
      <w:pPr>
        <w:pStyle w:val="Nagwek2"/>
        <w:ind w:left="578" w:hanging="578"/>
        <w:rPr>
          <w:rFonts w:ascii="Verdana" w:hAnsi="Verdana"/>
          <w:b/>
          <w:color w:val="auto"/>
          <w:sz w:val="18"/>
          <w:szCs w:val="18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>Zasady odbioru robót budowlanych:</w:t>
      </w:r>
    </w:p>
    <w:p w14:paraId="671CF7BA" w14:textId="77777777" w:rsidR="007111DA" w:rsidRPr="004B4087" w:rsidRDefault="008D351C" w:rsidP="003734DF">
      <w:pPr>
        <w:pStyle w:val="bezpunkw"/>
        <w:rPr>
          <w:rFonts w:ascii="Verdana" w:hAnsi="Verdana"/>
          <w:sz w:val="18"/>
          <w:szCs w:val="18"/>
          <w:lang w:val="pl-PL"/>
        </w:rPr>
      </w:pPr>
      <w:r w:rsidRPr="004B4087">
        <w:rPr>
          <w:rFonts w:ascii="Verdana" w:hAnsi="Verdana"/>
          <w:sz w:val="18"/>
          <w:szCs w:val="18"/>
        </w:rPr>
        <w:t>Odbiory prac dokonywane są przez Zamawiającego</w:t>
      </w:r>
      <w:r w:rsidR="00E90392" w:rsidRPr="004B4087">
        <w:rPr>
          <w:rFonts w:ascii="Verdana" w:hAnsi="Verdana"/>
          <w:sz w:val="18"/>
          <w:szCs w:val="18"/>
        </w:rPr>
        <w:t xml:space="preserve"> zgodnie z „</w:t>
      </w:r>
      <w:r w:rsidR="00201B52" w:rsidRPr="004B4087">
        <w:rPr>
          <w:rFonts w:ascii="Verdana" w:hAnsi="Verdana"/>
          <w:sz w:val="18"/>
          <w:szCs w:val="18"/>
        </w:rPr>
        <w:t xml:space="preserve">Ramową instrukcją przeprowadzania odbiorów obiektów budowlanych związanych z dystrybucją energii elektrycznej </w:t>
      </w:r>
      <w:r w:rsidR="00286B0E" w:rsidRPr="004B4087">
        <w:rPr>
          <w:rFonts w:ascii="Verdana" w:hAnsi="Verdana"/>
          <w:sz w:val="18"/>
          <w:szCs w:val="18"/>
          <w:lang w:val="pl-PL"/>
        </w:rPr>
        <w:br/>
      </w:r>
      <w:r w:rsidR="0032137D" w:rsidRPr="004B4087">
        <w:rPr>
          <w:rFonts w:ascii="Verdana" w:hAnsi="Verdana"/>
          <w:b/>
          <w:bCs/>
          <w:i/>
          <w:iCs/>
          <w:sz w:val="18"/>
          <w:szCs w:val="18"/>
        </w:rPr>
        <w:t>w PGE Dystrybucja S.A.</w:t>
      </w:r>
      <w:r w:rsidR="0032137D" w:rsidRPr="004B4087">
        <w:rPr>
          <w:rFonts w:ascii="Verdana" w:hAnsi="Verdana"/>
          <w:b/>
          <w:bCs/>
          <w:i/>
          <w:iCs/>
          <w:sz w:val="18"/>
          <w:szCs w:val="18"/>
          <w:lang w:val="pl-PL"/>
        </w:rPr>
        <w:t xml:space="preserve"> </w:t>
      </w:r>
      <w:r w:rsidR="001E1B00" w:rsidRPr="004B4087">
        <w:rPr>
          <w:rFonts w:ascii="Verdana" w:hAnsi="Verdana"/>
          <w:sz w:val="18"/>
          <w:szCs w:val="18"/>
        </w:rPr>
        <w:t xml:space="preserve">która dostępna jest na stronie </w:t>
      </w:r>
      <w:hyperlink r:id="rId13" w:history="1">
        <w:r w:rsidR="00E42B4B" w:rsidRPr="004B4087">
          <w:rPr>
            <w:rStyle w:val="Hipercze"/>
            <w:rFonts w:ascii="Verdana" w:hAnsi="Verdana"/>
            <w:sz w:val="18"/>
            <w:szCs w:val="18"/>
          </w:rPr>
          <w:t>http://www.pgedystrybucja.p</w:t>
        </w:r>
        <w:r w:rsidR="00E42B4B" w:rsidRPr="004B4087">
          <w:rPr>
            <w:rStyle w:val="Hipercze"/>
            <w:rFonts w:ascii="Verdana" w:hAnsi="Verdana"/>
            <w:sz w:val="18"/>
            <w:szCs w:val="18"/>
            <w:lang w:val="pl-PL"/>
          </w:rPr>
          <w:t>l</w:t>
        </w:r>
        <w:r w:rsidR="00E42B4B" w:rsidRPr="004B4087">
          <w:rPr>
            <w:rStyle w:val="Hipercze"/>
            <w:rFonts w:ascii="Verdana" w:hAnsi="Verdana"/>
            <w:sz w:val="18"/>
            <w:szCs w:val="18"/>
          </w:rPr>
          <w:t>/</w:t>
        </w:r>
        <w:r w:rsidR="00E42B4B" w:rsidRPr="004B4087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E42B4B" w:rsidRPr="004B4087">
          <w:rPr>
            <w:rStyle w:val="Hipercze"/>
            <w:rFonts w:ascii="Verdana" w:hAnsi="Verdana"/>
            <w:sz w:val="18"/>
            <w:szCs w:val="18"/>
          </w:rPr>
          <w:t>-klienta/przydatne-dokumenty</w:t>
        </w:r>
      </w:hyperlink>
      <w:r w:rsidR="00A969F5" w:rsidRPr="004B4087">
        <w:rPr>
          <w:rFonts w:ascii="Verdana" w:hAnsi="Verdana"/>
          <w:sz w:val="18"/>
          <w:szCs w:val="18"/>
          <w:lang w:val="pl-PL"/>
        </w:rPr>
        <w:t xml:space="preserve"> </w:t>
      </w:r>
      <w:r w:rsidR="006A2227" w:rsidRPr="004B4087">
        <w:rPr>
          <w:rFonts w:ascii="Verdana" w:hAnsi="Verdana"/>
          <w:sz w:val="18"/>
          <w:szCs w:val="18"/>
        </w:rPr>
        <w:t xml:space="preserve"> </w:t>
      </w:r>
      <w:r w:rsidR="003734DF" w:rsidRPr="004B4087">
        <w:rPr>
          <w:rFonts w:ascii="Verdana" w:hAnsi="Verdana"/>
          <w:sz w:val="18"/>
          <w:szCs w:val="18"/>
          <w:lang w:val="pl-PL"/>
        </w:rPr>
        <w:t xml:space="preserve">oraz </w:t>
      </w:r>
      <w:r w:rsidR="007111DA" w:rsidRPr="004B4087">
        <w:rPr>
          <w:rFonts w:ascii="Verdana" w:hAnsi="Verdana"/>
          <w:sz w:val="18"/>
          <w:szCs w:val="18"/>
        </w:rPr>
        <w:t xml:space="preserve">zgodnie z zapisami umowy na realizację </w:t>
      </w:r>
      <w:r w:rsidR="000C4FFF" w:rsidRPr="004B4087">
        <w:rPr>
          <w:rFonts w:ascii="Verdana" w:hAnsi="Verdana"/>
          <w:sz w:val="18"/>
          <w:szCs w:val="18"/>
          <w:lang w:val="pl-PL"/>
        </w:rPr>
        <w:t xml:space="preserve">prac projektowych i </w:t>
      </w:r>
      <w:r w:rsidR="007111DA" w:rsidRPr="004B4087">
        <w:rPr>
          <w:rFonts w:ascii="Verdana" w:hAnsi="Verdana"/>
          <w:sz w:val="18"/>
          <w:szCs w:val="18"/>
        </w:rPr>
        <w:t>robót budowlanych stanowiącej załącznik</w:t>
      </w:r>
      <w:r w:rsidR="000C4FFF" w:rsidRPr="004B4087">
        <w:rPr>
          <w:rFonts w:ascii="Verdana" w:hAnsi="Verdana"/>
          <w:sz w:val="18"/>
          <w:szCs w:val="18"/>
          <w:lang w:val="pl-PL"/>
        </w:rPr>
        <w:t xml:space="preserve"> do </w:t>
      </w:r>
      <w:r w:rsidR="00786C81" w:rsidRPr="004B4087">
        <w:rPr>
          <w:rFonts w:ascii="Verdana" w:hAnsi="Verdana"/>
          <w:i/>
          <w:sz w:val="18"/>
          <w:szCs w:val="18"/>
          <w:lang w:val="pl-PL"/>
        </w:rPr>
        <w:t>S</w:t>
      </w:r>
      <w:r w:rsidR="00001080" w:rsidRPr="004B4087">
        <w:rPr>
          <w:rFonts w:ascii="Verdana" w:hAnsi="Verdana"/>
          <w:i/>
          <w:sz w:val="18"/>
          <w:szCs w:val="18"/>
          <w:lang w:val="pl-PL"/>
        </w:rPr>
        <w:t>WZ</w:t>
      </w:r>
      <w:r w:rsidR="003734DF" w:rsidRPr="004B4087">
        <w:rPr>
          <w:rFonts w:ascii="Verdana" w:hAnsi="Verdana"/>
          <w:sz w:val="18"/>
          <w:szCs w:val="18"/>
          <w:lang w:val="pl-PL"/>
        </w:rPr>
        <w:t>.</w:t>
      </w:r>
    </w:p>
    <w:p w14:paraId="5D588198" w14:textId="77777777" w:rsidR="002D0F48" w:rsidRPr="004B4087" w:rsidRDefault="002D0F48" w:rsidP="00730F4D">
      <w:pPr>
        <w:pStyle w:val="Nagwek2"/>
        <w:rPr>
          <w:rFonts w:ascii="Verdana" w:hAnsi="Verdana"/>
          <w:b/>
          <w:color w:val="auto"/>
          <w:sz w:val="18"/>
          <w:szCs w:val="18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>Wymagania dla przygotowywania dokumentacji powykonawczej:</w:t>
      </w:r>
    </w:p>
    <w:p w14:paraId="27709B0F" w14:textId="77777777" w:rsidR="002D0F48" w:rsidRPr="004B4087" w:rsidRDefault="002D0F48" w:rsidP="00DE7D3B">
      <w:pPr>
        <w:pStyle w:val="bezpunkw"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Dokumentacja powykonawcza przekazana do Zamawiającego po wykonaniu prac powinna zawierać w szczególności:</w:t>
      </w:r>
    </w:p>
    <w:p w14:paraId="25F94513" w14:textId="77777777" w:rsidR="002D0F48" w:rsidRPr="004B4087" w:rsidRDefault="00E1551C" w:rsidP="005113AF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  <w:lang w:val="pl-PL"/>
        </w:rPr>
        <w:t xml:space="preserve">Uzgodnioną </w:t>
      </w:r>
      <w:r w:rsidR="00286B0E" w:rsidRPr="004B4087">
        <w:rPr>
          <w:rFonts w:ascii="Verdana" w:hAnsi="Verdana"/>
          <w:sz w:val="18"/>
          <w:szCs w:val="18"/>
          <w:lang w:val="pl-PL"/>
        </w:rPr>
        <w:t xml:space="preserve">dokumentację </w:t>
      </w:r>
      <w:r w:rsidR="00B168E6" w:rsidRPr="004B4087">
        <w:rPr>
          <w:rFonts w:ascii="Verdana" w:hAnsi="Verdana"/>
          <w:sz w:val="18"/>
          <w:szCs w:val="18"/>
          <w:lang w:val="pl-PL"/>
        </w:rPr>
        <w:t>techniczną</w:t>
      </w:r>
      <w:r w:rsidR="002D0F48" w:rsidRPr="004B4087">
        <w:rPr>
          <w:rFonts w:ascii="Verdana" w:hAnsi="Verdana"/>
          <w:sz w:val="18"/>
          <w:szCs w:val="18"/>
        </w:rPr>
        <w:t xml:space="preserve"> z ewentualnymi zmianami na etapie realizacji.</w:t>
      </w:r>
    </w:p>
    <w:p w14:paraId="66DBAD56" w14:textId="77777777" w:rsidR="002D0F48" w:rsidRPr="004B4087" w:rsidRDefault="002D0F48" w:rsidP="005113AF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Protokoły z przeprowadzonych </w:t>
      </w:r>
      <w:r w:rsidR="00286B0E" w:rsidRPr="004B4087">
        <w:rPr>
          <w:rFonts w:ascii="Verdana" w:hAnsi="Verdana"/>
          <w:sz w:val="18"/>
          <w:szCs w:val="18"/>
          <w:lang w:val="pl-PL"/>
        </w:rPr>
        <w:t xml:space="preserve">prób i </w:t>
      </w:r>
      <w:r w:rsidRPr="004B4087">
        <w:rPr>
          <w:rFonts w:ascii="Verdana" w:hAnsi="Verdana"/>
          <w:sz w:val="18"/>
          <w:szCs w:val="18"/>
        </w:rPr>
        <w:t>pomiarów.</w:t>
      </w:r>
    </w:p>
    <w:p w14:paraId="1495A85E" w14:textId="77777777" w:rsidR="005C400D" w:rsidRPr="004B4087" w:rsidRDefault="00347C21" w:rsidP="00E1551C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  <w:lang w:val="pl-PL"/>
        </w:rPr>
        <w:t xml:space="preserve">Deklaracje właściwości użytkowych dla </w:t>
      </w:r>
      <w:r w:rsidR="007E76DD" w:rsidRPr="004B4087">
        <w:rPr>
          <w:rFonts w:ascii="Verdana" w:hAnsi="Verdana"/>
          <w:sz w:val="18"/>
          <w:szCs w:val="18"/>
        </w:rPr>
        <w:t>wyrobów budowlanych (materiałów i urządzeń) wbudowanych w obiekt potwierdzających ich projektowane właściwości użytkowe, charakterystyki techniczne i świadczące o legalnym wprowadzeniu ich do obrotu</w:t>
      </w:r>
      <w:r w:rsidR="00286B0E" w:rsidRPr="004B4087">
        <w:rPr>
          <w:rFonts w:ascii="Verdana" w:hAnsi="Verdana"/>
          <w:sz w:val="18"/>
          <w:szCs w:val="18"/>
          <w:lang w:val="pl-PL"/>
        </w:rPr>
        <w:t>.</w:t>
      </w:r>
    </w:p>
    <w:p w14:paraId="4C68D5BF" w14:textId="77777777" w:rsidR="00D1298B" w:rsidRPr="004B4087" w:rsidRDefault="00D1298B" w:rsidP="00174111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Inwentaryzację geodezyjną powykonawczą wraz ze szkicem wytyczenia i szkicem inwentaryzacji (na nośniku informatycznym należy przekazać wykaz współrzędnych geodezyjnych X i Y w układzie 1965 i 2000). Wykaz współrzędnych w pliku txt powinien być przygotowany osobno dla każdego poziomu napięć. Wykaz współrzędnych w zakresie obiektów liniowych powinien zawierać współrzędne punktów tyczenia poszczególnych węzłów usystematyzowane w kolejności od początkowego do ostatniego tj. zgodnie z przebiegi</w:t>
      </w:r>
      <w:r w:rsidR="00174111" w:rsidRPr="004B4087">
        <w:rPr>
          <w:rFonts w:ascii="Verdana" w:hAnsi="Verdana"/>
          <w:sz w:val="18"/>
          <w:szCs w:val="18"/>
        </w:rPr>
        <w:t xml:space="preserve">em trasy obiektu inwentarzowego </w:t>
      </w:r>
      <w:r w:rsidR="00174111" w:rsidRPr="004B4087">
        <w:rPr>
          <w:rFonts w:ascii="Verdana" w:hAnsi="Verdana"/>
          <w:sz w:val="18"/>
          <w:szCs w:val="18"/>
          <w:lang w:val="pl-PL"/>
        </w:rPr>
        <w:t>(</w:t>
      </w:r>
      <w:r w:rsidR="00174111" w:rsidRPr="004B4087">
        <w:rPr>
          <w:rFonts w:ascii="Verdana" w:hAnsi="Verdana" w:cs="Calibri"/>
          <w:sz w:val="18"/>
          <w:szCs w:val="18"/>
        </w:rPr>
        <w:t>w przypadku wymiany stanowiska słupowego SN</w:t>
      </w:r>
      <w:r w:rsidR="00174111" w:rsidRPr="004B4087">
        <w:rPr>
          <w:rFonts w:ascii="Verdana" w:hAnsi="Verdana"/>
          <w:sz w:val="18"/>
          <w:szCs w:val="18"/>
          <w:lang w:val="pl-PL"/>
        </w:rPr>
        <w:t>)</w:t>
      </w:r>
    </w:p>
    <w:p w14:paraId="6CDCD1AE" w14:textId="77777777" w:rsidR="00174111" w:rsidRPr="004B4087" w:rsidRDefault="00174111" w:rsidP="00174111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</w:rPr>
      </w:pPr>
    </w:p>
    <w:p w14:paraId="6E65037C" w14:textId="77777777" w:rsidR="005C400D" w:rsidRPr="004B4087" w:rsidRDefault="005C400D" w:rsidP="005C400D">
      <w:pPr>
        <w:rPr>
          <w:rFonts w:ascii="Verdana" w:hAnsi="Verdana" w:cstheme="minorHAnsi"/>
          <w:b/>
          <w:sz w:val="18"/>
          <w:szCs w:val="18"/>
          <w:u w:val="single"/>
          <w:lang w:eastAsia="x-none"/>
        </w:rPr>
      </w:pPr>
      <w:r w:rsidRPr="004B4087">
        <w:rPr>
          <w:rFonts w:ascii="Verdana" w:hAnsi="Verdana" w:cstheme="minorHAnsi"/>
          <w:b/>
          <w:sz w:val="18"/>
          <w:szCs w:val="18"/>
          <w:u w:val="single"/>
          <w:lang w:eastAsia="x-none"/>
        </w:rPr>
        <w:t>Załączniki:</w:t>
      </w:r>
    </w:p>
    <w:p w14:paraId="34438EE1" w14:textId="64C34BF6" w:rsidR="00B168E6" w:rsidRPr="004B4087" w:rsidRDefault="00B168E6" w:rsidP="00B168E6">
      <w:pPr>
        <w:rPr>
          <w:rFonts w:ascii="Verdana" w:hAnsi="Verdana"/>
          <w:sz w:val="18"/>
          <w:szCs w:val="18"/>
          <w:lang w:eastAsia="x-none"/>
        </w:rPr>
      </w:pPr>
      <w:r w:rsidRPr="004B4087">
        <w:rPr>
          <w:rFonts w:ascii="Verdana" w:hAnsi="Verdana"/>
          <w:color w:val="000000" w:themeColor="text1"/>
          <w:sz w:val="18"/>
          <w:szCs w:val="18"/>
          <w:lang w:eastAsia="x-none"/>
        </w:rPr>
        <w:t xml:space="preserve">Załącznik nr 1 : </w:t>
      </w:r>
      <w:r w:rsidRPr="004B4087">
        <w:rPr>
          <w:rFonts w:ascii="Verdana" w:hAnsi="Verdana"/>
          <w:sz w:val="18"/>
          <w:szCs w:val="18"/>
          <w:lang w:eastAsia="x-none"/>
        </w:rPr>
        <w:t>Załącznik graficzny usytuowania łącznik</w:t>
      </w:r>
      <w:r w:rsidR="000C78A7">
        <w:rPr>
          <w:rFonts w:ascii="Verdana" w:hAnsi="Verdana"/>
          <w:sz w:val="18"/>
          <w:szCs w:val="18"/>
          <w:lang w:eastAsia="x-none"/>
        </w:rPr>
        <w:t>a</w:t>
      </w:r>
      <w:r w:rsidRPr="004B4087">
        <w:rPr>
          <w:rFonts w:ascii="Verdana" w:hAnsi="Verdana"/>
          <w:sz w:val="18"/>
          <w:szCs w:val="18"/>
          <w:lang w:eastAsia="x-none"/>
        </w:rPr>
        <w:t xml:space="preserve"> SN w terenie.</w:t>
      </w:r>
    </w:p>
    <w:p w14:paraId="143D3342" w14:textId="77777777" w:rsidR="00A076B3" w:rsidRPr="00B168E6" w:rsidRDefault="00A076B3" w:rsidP="00B168E6">
      <w:pPr>
        <w:rPr>
          <w:rFonts w:asciiTheme="minorHAnsi" w:hAnsiTheme="minorHAnsi"/>
          <w:lang w:eastAsia="x-none"/>
        </w:rPr>
      </w:pPr>
    </w:p>
    <w:sectPr w:rsidR="00A076B3" w:rsidRPr="00B168E6" w:rsidSect="004B4087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7" w:h="16840" w:code="9"/>
      <w:pgMar w:top="967" w:right="1418" w:bottom="1418" w:left="1418" w:header="397" w:footer="45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C7CC1" w14:textId="77777777" w:rsidR="00056403" w:rsidRDefault="00056403">
      <w:r>
        <w:separator/>
      </w:r>
    </w:p>
  </w:endnote>
  <w:endnote w:type="continuationSeparator" w:id="0">
    <w:p w14:paraId="69228EB9" w14:textId="77777777" w:rsidR="00056403" w:rsidRDefault="00056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E0E01" w14:textId="77777777" w:rsidR="00D63322" w:rsidRDefault="00D633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20A5B" w14:textId="3534F312"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B4087">
      <w:rPr>
        <w:noProof/>
      </w:rPr>
      <w:t>2</w:t>
    </w:r>
    <w:r>
      <w:fldChar w:fldCharType="end"/>
    </w:r>
  </w:p>
  <w:p w14:paraId="21D405B9" w14:textId="77777777" w:rsidR="0061598E" w:rsidRDefault="0061598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91377" w14:textId="77777777" w:rsidR="00D63322" w:rsidRDefault="00D633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72B7D" w14:textId="77777777" w:rsidR="00056403" w:rsidRDefault="00056403">
      <w:r>
        <w:separator/>
      </w:r>
    </w:p>
  </w:footnote>
  <w:footnote w:type="continuationSeparator" w:id="0">
    <w:p w14:paraId="4BEDA3F1" w14:textId="77777777" w:rsidR="00056403" w:rsidRDefault="000564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2CD90" w14:textId="77777777" w:rsidR="00D63322" w:rsidRDefault="00D633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6E5BE4" w:rsidRPr="006B2C28" w14:paraId="000B22C5" w14:textId="77777777" w:rsidTr="00935FD0">
      <w:trPr>
        <w:trHeight w:val="1140"/>
      </w:trPr>
      <w:tc>
        <w:tcPr>
          <w:tcW w:w="6119" w:type="dxa"/>
          <w:vAlign w:val="center"/>
        </w:tcPr>
        <w:p w14:paraId="6A954BED" w14:textId="77777777" w:rsidR="006E5BE4" w:rsidRPr="006E100D" w:rsidRDefault="006E5BE4" w:rsidP="006E5BE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C8EBB21" w14:textId="77777777" w:rsidR="006E5BE4" w:rsidRPr="006E100D" w:rsidRDefault="006E5BE4" w:rsidP="006E5BE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4B93A753" w14:textId="0E38205C" w:rsidR="006E5BE4" w:rsidRPr="006B2C28" w:rsidRDefault="00D63322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D63322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br/>
            <w:t>POST/DYS/OLD/GZ/00085/2026</w:t>
          </w:r>
        </w:p>
      </w:tc>
      <w:tc>
        <w:tcPr>
          <w:tcW w:w="977" w:type="dxa"/>
          <w:vAlign w:val="center"/>
        </w:tcPr>
        <w:p w14:paraId="7A86EDDF" w14:textId="77777777" w:rsidR="006E5BE4" w:rsidRPr="006B2C28" w:rsidRDefault="006E5BE4" w:rsidP="006E5BE4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2560723C" w14:textId="77777777" w:rsidR="006E5BE4" w:rsidRPr="006B2C28" w:rsidRDefault="006E5BE4" w:rsidP="006E5BE4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5C6B01E7" wp14:editId="1034D5E2">
                <wp:simplePos x="0" y="0"/>
                <wp:positionH relativeFrom="column">
                  <wp:posOffset>1085850</wp:posOffset>
                </wp:positionH>
                <wp:positionV relativeFrom="page">
                  <wp:posOffset>-170180</wp:posOffset>
                </wp:positionV>
                <wp:extent cx="662940" cy="484505"/>
                <wp:effectExtent l="0" t="0" r="3810" b="0"/>
                <wp:wrapNone/>
                <wp:docPr id="7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0A01939E" w14:textId="56C0ECBF" w:rsidR="0061598E" w:rsidRPr="00786C81" w:rsidRDefault="006E5BE4" w:rsidP="004B4087">
    <w:pPr>
      <w:pStyle w:val="Nagwek"/>
      <w:ind w:left="0" w:firstLine="0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5FE0635" wp14:editId="0D41078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34A0B04" w14:textId="77777777" w:rsidR="006E5BE4" w:rsidRPr="00A62B4C" w:rsidRDefault="006E5BE4" w:rsidP="006E5BE4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FE0635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234A0B04" w14:textId="77777777" w:rsidR="006E5BE4" w:rsidRPr="00A62B4C" w:rsidRDefault="006E5BE4" w:rsidP="006E5BE4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EBDBE" w14:textId="77777777" w:rsidR="00D63322" w:rsidRDefault="00D633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13AC5364"/>
    <w:multiLevelType w:val="hybridMultilevel"/>
    <w:tmpl w:val="F508E5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2CCE19E6"/>
    <w:multiLevelType w:val="hybridMultilevel"/>
    <w:tmpl w:val="6388BAF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5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7" w15:restartNumberingAfterBreak="0">
    <w:nsid w:val="3DDA1F2C"/>
    <w:multiLevelType w:val="hybridMultilevel"/>
    <w:tmpl w:val="BCF4635A"/>
    <w:lvl w:ilvl="0" w:tplc="0415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8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5E76488"/>
    <w:multiLevelType w:val="hybridMultilevel"/>
    <w:tmpl w:val="8370C0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64E27F0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1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6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8" w15:restartNumberingAfterBreak="0">
    <w:nsid w:val="5E9256BC"/>
    <w:multiLevelType w:val="hybridMultilevel"/>
    <w:tmpl w:val="F86856F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9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665B0272"/>
    <w:multiLevelType w:val="multilevel"/>
    <w:tmpl w:val="7E842A7C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2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3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7" w15:restartNumberingAfterBreak="0">
    <w:nsid w:val="7F88683F"/>
    <w:multiLevelType w:val="hybridMultilevel"/>
    <w:tmpl w:val="09822D9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251348801">
    <w:abstractNumId w:val="81"/>
  </w:num>
  <w:num w:numId="2" w16cid:durableId="1417820511">
    <w:abstractNumId w:val="73"/>
  </w:num>
  <w:num w:numId="3" w16cid:durableId="823743319">
    <w:abstractNumId w:val="77"/>
  </w:num>
  <w:num w:numId="4" w16cid:durableId="1847404749">
    <w:abstractNumId w:val="82"/>
  </w:num>
  <w:num w:numId="5" w16cid:durableId="677080652">
    <w:abstractNumId w:val="71"/>
  </w:num>
  <w:num w:numId="6" w16cid:durableId="1655571189">
    <w:abstractNumId w:val="79"/>
  </w:num>
  <w:num w:numId="7" w16cid:durableId="1378819927">
    <w:abstractNumId w:val="86"/>
  </w:num>
  <w:num w:numId="8" w16cid:durableId="1991982605">
    <w:abstractNumId w:val="85"/>
  </w:num>
  <w:num w:numId="9" w16cid:durableId="1550798966">
    <w:abstractNumId w:val="61"/>
  </w:num>
  <w:num w:numId="10" w16cid:durableId="1858890239">
    <w:abstractNumId w:val="84"/>
  </w:num>
  <w:num w:numId="11" w16cid:durableId="322783996">
    <w:abstractNumId w:val="53"/>
  </w:num>
  <w:num w:numId="12" w16cid:durableId="1849248404">
    <w:abstractNumId w:val="57"/>
  </w:num>
  <w:num w:numId="13" w16cid:durableId="1238246573">
    <w:abstractNumId w:val="63"/>
  </w:num>
  <w:num w:numId="14" w16cid:durableId="1997026174">
    <w:abstractNumId w:val="65"/>
  </w:num>
  <w:num w:numId="15" w16cid:durableId="1446150083">
    <w:abstractNumId w:val="74"/>
  </w:num>
  <w:num w:numId="16" w16cid:durableId="65617422">
    <w:abstractNumId w:val="80"/>
  </w:num>
  <w:num w:numId="17" w16cid:durableId="296842142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50375942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50197301">
    <w:abstractNumId w:val="74"/>
  </w:num>
  <w:num w:numId="20" w16cid:durableId="1289386980">
    <w:abstractNumId w:val="62"/>
  </w:num>
  <w:num w:numId="21" w16cid:durableId="445348233">
    <w:abstractNumId w:val="72"/>
  </w:num>
  <w:num w:numId="22" w16cid:durableId="1407847408">
    <w:abstractNumId w:val="68"/>
  </w:num>
  <w:num w:numId="23" w16cid:durableId="1155956086">
    <w:abstractNumId w:val="60"/>
  </w:num>
  <w:num w:numId="24" w16cid:durableId="224265543">
    <w:abstractNumId w:val="83"/>
  </w:num>
  <w:num w:numId="25" w16cid:durableId="710225115">
    <w:abstractNumId w:val="70"/>
  </w:num>
  <w:num w:numId="26" w16cid:durableId="1534734910">
    <w:abstractNumId w:val="54"/>
  </w:num>
  <w:num w:numId="27" w16cid:durableId="1407536372">
    <w:abstractNumId w:val="75"/>
  </w:num>
  <w:num w:numId="28" w16cid:durableId="1731150589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8226493">
    <w:abstractNumId w:val="59"/>
  </w:num>
  <w:num w:numId="30" w16cid:durableId="920531453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61308208">
    <w:abstractNumId w:val="55"/>
  </w:num>
  <w:num w:numId="32" w16cid:durableId="490755408">
    <w:abstractNumId w:val="76"/>
  </w:num>
  <w:num w:numId="33" w16cid:durableId="443961775">
    <w:abstractNumId w:val="66"/>
  </w:num>
  <w:num w:numId="34" w16cid:durableId="874393811">
    <w:abstractNumId w:val="78"/>
  </w:num>
  <w:num w:numId="35" w16cid:durableId="2036075395">
    <w:abstractNumId w:val="67"/>
  </w:num>
  <w:num w:numId="36" w16cid:durableId="862477731">
    <w:abstractNumId w:val="64"/>
  </w:num>
  <w:num w:numId="37" w16cid:durableId="1086998530">
    <w:abstractNumId w:val="87"/>
  </w:num>
  <w:num w:numId="38" w16cid:durableId="1316035656">
    <w:abstractNumId w:val="69"/>
  </w:num>
  <w:num w:numId="39" w16cid:durableId="138889105">
    <w:abstractNumId w:val="5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245B"/>
    <w:rsid w:val="0002302B"/>
    <w:rsid w:val="00023C24"/>
    <w:rsid w:val="00024A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403"/>
    <w:rsid w:val="000565E0"/>
    <w:rsid w:val="00056A24"/>
    <w:rsid w:val="00057019"/>
    <w:rsid w:val="000572F3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1F2D"/>
    <w:rsid w:val="00073805"/>
    <w:rsid w:val="00073A90"/>
    <w:rsid w:val="000743A5"/>
    <w:rsid w:val="00074A2D"/>
    <w:rsid w:val="00075CF4"/>
    <w:rsid w:val="00076401"/>
    <w:rsid w:val="00076D22"/>
    <w:rsid w:val="00077406"/>
    <w:rsid w:val="00077EF5"/>
    <w:rsid w:val="00082B5A"/>
    <w:rsid w:val="0008440A"/>
    <w:rsid w:val="0008445C"/>
    <w:rsid w:val="000844CA"/>
    <w:rsid w:val="000847A5"/>
    <w:rsid w:val="000855E2"/>
    <w:rsid w:val="00085AB9"/>
    <w:rsid w:val="00085CBC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A1585"/>
    <w:rsid w:val="000A266C"/>
    <w:rsid w:val="000A2ECA"/>
    <w:rsid w:val="000A67C7"/>
    <w:rsid w:val="000B1746"/>
    <w:rsid w:val="000B6254"/>
    <w:rsid w:val="000B644A"/>
    <w:rsid w:val="000B6ECC"/>
    <w:rsid w:val="000B7407"/>
    <w:rsid w:val="000C3765"/>
    <w:rsid w:val="000C3CD7"/>
    <w:rsid w:val="000C4FFF"/>
    <w:rsid w:val="000C78A7"/>
    <w:rsid w:val="000D11AE"/>
    <w:rsid w:val="000D12C7"/>
    <w:rsid w:val="000D395B"/>
    <w:rsid w:val="000D52FC"/>
    <w:rsid w:val="000D5F67"/>
    <w:rsid w:val="000E0622"/>
    <w:rsid w:val="000E10F7"/>
    <w:rsid w:val="000E167C"/>
    <w:rsid w:val="000E3898"/>
    <w:rsid w:val="000E533B"/>
    <w:rsid w:val="000E54BC"/>
    <w:rsid w:val="000E59AA"/>
    <w:rsid w:val="000E6B23"/>
    <w:rsid w:val="000F229D"/>
    <w:rsid w:val="000F2470"/>
    <w:rsid w:val="000F268C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0DF2"/>
    <w:rsid w:val="00111CBF"/>
    <w:rsid w:val="00112981"/>
    <w:rsid w:val="00112E45"/>
    <w:rsid w:val="001135C0"/>
    <w:rsid w:val="00113F10"/>
    <w:rsid w:val="001165EE"/>
    <w:rsid w:val="00116E64"/>
    <w:rsid w:val="00117197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792"/>
    <w:rsid w:val="00151339"/>
    <w:rsid w:val="0015407A"/>
    <w:rsid w:val="001540B5"/>
    <w:rsid w:val="00155316"/>
    <w:rsid w:val="0015657B"/>
    <w:rsid w:val="001567C7"/>
    <w:rsid w:val="001568B6"/>
    <w:rsid w:val="00157376"/>
    <w:rsid w:val="00161061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4111"/>
    <w:rsid w:val="0017538C"/>
    <w:rsid w:val="001758E8"/>
    <w:rsid w:val="00176434"/>
    <w:rsid w:val="00176EB7"/>
    <w:rsid w:val="00177675"/>
    <w:rsid w:val="00180EA0"/>
    <w:rsid w:val="00181441"/>
    <w:rsid w:val="00181609"/>
    <w:rsid w:val="001822F6"/>
    <w:rsid w:val="00182588"/>
    <w:rsid w:val="00182604"/>
    <w:rsid w:val="00182CFC"/>
    <w:rsid w:val="00184962"/>
    <w:rsid w:val="00185D92"/>
    <w:rsid w:val="0019023F"/>
    <w:rsid w:val="00190368"/>
    <w:rsid w:val="00190EB6"/>
    <w:rsid w:val="00192629"/>
    <w:rsid w:val="00194FE1"/>
    <w:rsid w:val="00195502"/>
    <w:rsid w:val="001979F4"/>
    <w:rsid w:val="001A0572"/>
    <w:rsid w:val="001A0C68"/>
    <w:rsid w:val="001A1FBF"/>
    <w:rsid w:val="001A2841"/>
    <w:rsid w:val="001A311E"/>
    <w:rsid w:val="001A39F7"/>
    <w:rsid w:val="001A4942"/>
    <w:rsid w:val="001A5C1B"/>
    <w:rsid w:val="001A648F"/>
    <w:rsid w:val="001A6DA1"/>
    <w:rsid w:val="001A6F1D"/>
    <w:rsid w:val="001B06DA"/>
    <w:rsid w:val="001B093E"/>
    <w:rsid w:val="001B1997"/>
    <w:rsid w:val="001B1F1F"/>
    <w:rsid w:val="001B392A"/>
    <w:rsid w:val="001B46CD"/>
    <w:rsid w:val="001B56DF"/>
    <w:rsid w:val="001B6631"/>
    <w:rsid w:val="001C0077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2D2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BA6"/>
    <w:rsid w:val="001E6F56"/>
    <w:rsid w:val="001F04E0"/>
    <w:rsid w:val="001F1362"/>
    <w:rsid w:val="001F1577"/>
    <w:rsid w:val="001F30E7"/>
    <w:rsid w:val="001F34EF"/>
    <w:rsid w:val="001F4B3E"/>
    <w:rsid w:val="001F59E2"/>
    <w:rsid w:val="001F6E7F"/>
    <w:rsid w:val="001F7BBB"/>
    <w:rsid w:val="00200EB8"/>
    <w:rsid w:val="002011F9"/>
    <w:rsid w:val="00201B52"/>
    <w:rsid w:val="002024F3"/>
    <w:rsid w:val="0020253F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2622"/>
    <w:rsid w:val="00233747"/>
    <w:rsid w:val="00233966"/>
    <w:rsid w:val="00233AFB"/>
    <w:rsid w:val="00234708"/>
    <w:rsid w:val="0023551E"/>
    <w:rsid w:val="002355A2"/>
    <w:rsid w:val="00235752"/>
    <w:rsid w:val="00235A5D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50835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1ACD"/>
    <w:rsid w:val="002621C1"/>
    <w:rsid w:val="002623E8"/>
    <w:rsid w:val="002623EE"/>
    <w:rsid w:val="00263513"/>
    <w:rsid w:val="0026374F"/>
    <w:rsid w:val="0026571F"/>
    <w:rsid w:val="00265CA9"/>
    <w:rsid w:val="00265E3B"/>
    <w:rsid w:val="00266F44"/>
    <w:rsid w:val="00266FCC"/>
    <w:rsid w:val="00267E8E"/>
    <w:rsid w:val="00267F98"/>
    <w:rsid w:val="00270B2D"/>
    <w:rsid w:val="00270E8F"/>
    <w:rsid w:val="00270EDF"/>
    <w:rsid w:val="00272040"/>
    <w:rsid w:val="0027245D"/>
    <w:rsid w:val="002743B2"/>
    <w:rsid w:val="00274592"/>
    <w:rsid w:val="0027704B"/>
    <w:rsid w:val="00277782"/>
    <w:rsid w:val="00277CE0"/>
    <w:rsid w:val="002812F6"/>
    <w:rsid w:val="002831AD"/>
    <w:rsid w:val="00283906"/>
    <w:rsid w:val="002841DD"/>
    <w:rsid w:val="00284396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3EE4"/>
    <w:rsid w:val="0029585A"/>
    <w:rsid w:val="002965A4"/>
    <w:rsid w:val="00296622"/>
    <w:rsid w:val="00296DDC"/>
    <w:rsid w:val="00296DE0"/>
    <w:rsid w:val="0029738C"/>
    <w:rsid w:val="00297927"/>
    <w:rsid w:val="00297C39"/>
    <w:rsid w:val="002A0C65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9AD"/>
    <w:rsid w:val="002A4CE1"/>
    <w:rsid w:val="002A5386"/>
    <w:rsid w:val="002A56DD"/>
    <w:rsid w:val="002A6083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644"/>
    <w:rsid w:val="002C5A85"/>
    <w:rsid w:val="002C6851"/>
    <w:rsid w:val="002C7DFB"/>
    <w:rsid w:val="002D050C"/>
    <w:rsid w:val="002D0F48"/>
    <w:rsid w:val="002D287F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11D"/>
    <w:rsid w:val="002E275F"/>
    <w:rsid w:val="002E48E2"/>
    <w:rsid w:val="002E4E3A"/>
    <w:rsid w:val="002E5451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BB0"/>
    <w:rsid w:val="00305F6A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3B7A"/>
    <w:rsid w:val="00325F3D"/>
    <w:rsid w:val="00327718"/>
    <w:rsid w:val="00330248"/>
    <w:rsid w:val="003311B0"/>
    <w:rsid w:val="00331BF0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47C21"/>
    <w:rsid w:val="00350378"/>
    <w:rsid w:val="00350F3B"/>
    <w:rsid w:val="0035220D"/>
    <w:rsid w:val="00353A21"/>
    <w:rsid w:val="00354212"/>
    <w:rsid w:val="00360554"/>
    <w:rsid w:val="00360FAB"/>
    <w:rsid w:val="003631C5"/>
    <w:rsid w:val="00363521"/>
    <w:rsid w:val="003638C4"/>
    <w:rsid w:val="00363CDF"/>
    <w:rsid w:val="003656B2"/>
    <w:rsid w:val="00365E56"/>
    <w:rsid w:val="0037066F"/>
    <w:rsid w:val="003706E0"/>
    <w:rsid w:val="00371B9A"/>
    <w:rsid w:val="00373168"/>
    <w:rsid w:val="003734DF"/>
    <w:rsid w:val="00373790"/>
    <w:rsid w:val="0037717E"/>
    <w:rsid w:val="00377B0E"/>
    <w:rsid w:val="00380192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2946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B7FA2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1A73"/>
    <w:rsid w:val="003E266C"/>
    <w:rsid w:val="003E2705"/>
    <w:rsid w:val="003E2894"/>
    <w:rsid w:val="003E324C"/>
    <w:rsid w:val="003E358F"/>
    <w:rsid w:val="003E478B"/>
    <w:rsid w:val="003E7B0D"/>
    <w:rsid w:val="003E7DB9"/>
    <w:rsid w:val="003E7F00"/>
    <w:rsid w:val="003F0BF3"/>
    <w:rsid w:val="003F1098"/>
    <w:rsid w:val="003F1366"/>
    <w:rsid w:val="003F13B8"/>
    <w:rsid w:val="003F2282"/>
    <w:rsid w:val="003F2D12"/>
    <w:rsid w:val="003F40E6"/>
    <w:rsid w:val="003F499E"/>
    <w:rsid w:val="003F568D"/>
    <w:rsid w:val="003F590A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04432"/>
    <w:rsid w:val="004071F4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27C71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F1C"/>
    <w:rsid w:val="004466B2"/>
    <w:rsid w:val="004469AA"/>
    <w:rsid w:val="0044715E"/>
    <w:rsid w:val="0044735A"/>
    <w:rsid w:val="00447BFA"/>
    <w:rsid w:val="004514A3"/>
    <w:rsid w:val="004520EE"/>
    <w:rsid w:val="00453026"/>
    <w:rsid w:val="0045368F"/>
    <w:rsid w:val="00454D4B"/>
    <w:rsid w:val="00456E30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50F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087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3676"/>
    <w:rsid w:val="004D3A15"/>
    <w:rsid w:val="004D4305"/>
    <w:rsid w:val="004D56D3"/>
    <w:rsid w:val="004D7A63"/>
    <w:rsid w:val="004E286B"/>
    <w:rsid w:val="004E3647"/>
    <w:rsid w:val="004E3706"/>
    <w:rsid w:val="004E5168"/>
    <w:rsid w:val="004E6956"/>
    <w:rsid w:val="004E79DB"/>
    <w:rsid w:val="004F16E3"/>
    <w:rsid w:val="004F17B2"/>
    <w:rsid w:val="004F2118"/>
    <w:rsid w:val="004F28A3"/>
    <w:rsid w:val="004F2CB7"/>
    <w:rsid w:val="004F5BF7"/>
    <w:rsid w:val="004F63F1"/>
    <w:rsid w:val="004F721F"/>
    <w:rsid w:val="0050005F"/>
    <w:rsid w:val="005012B8"/>
    <w:rsid w:val="005033DB"/>
    <w:rsid w:val="005039EF"/>
    <w:rsid w:val="00503B90"/>
    <w:rsid w:val="00503CA4"/>
    <w:rsid w:val="005057DA"/>
    <w:rsid w:val="0050766D"/>
    <w:rsid w:val="00510220"/>
    <w:rsid w:val="005113AF"/>
    <w:rsid w:val="005121D9"/>
    <w:rsid w:val="00512B43"/>
    <w:rsid w:val="00512E9B"/>
    <w:rsid w:val="00513761"/>
    <w:rsid w:val="00514220"/>
    <w:rsid w:val="00514F4C"/>
    <w:rsid w:val="005158C5"/>
    <w:rsid w:val="00515A31"/>
    <w:rsid w:val="00520414"/>
    <w:rsid w:val="00520CD0"/>
    <w:rsid w:val="00521385"/>
    <w:rsid w:val="0052169C"/>
    <w:rsid w:val="00522475"/>
    <w:rsid w:val="00522C9B"/>
    <w:rsid w:val="0052371E"/>
    <w:rsid w:val="00523A7A"/>
    <w:rsid w:val="00526627"/>
    <w:rsid w:val="00526A4A"/>
    <w:rsid w:val="00526B7C"/>
    <w:rsid w:val="005276D1"/>
    <w:rsid w:val="00527E20"/>
    <w:rsid w:val="00530115"/>
    <w:rsid w:val="00531391"/>
    <w:rsid w:val="00531720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5CEA"/>
    <w:rsid w:val="00546FE3"/>
    <w:rsid w:val="00550A82"/>
    <w:rsid w:val="00551A13"/>
    <w:rsid w:val="0055300B"/>
    <w:rsid w:val="005540AC"/>
    <w:rsid w:val="005542F3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0FE9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95AF4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E34"/>
    <w:rsid w:val="005B66C9"/>
    <w:rsid w:val="005B6B21"/>
    <w:rsid w:val="005B76C8"/>
    <w:rsid w:val="005C1DE3"/>
    <w:rsid w:val="005C2C8E"/>
    <w:rsid w:val="005C400D"/>
    <w:rsid w:val="005C4278"/>
    <w:rsid w:val="005C4F75"/>
    <w:rsid w:val="005C55D2"/>
    <w:rsid w:val="005C75C1"/>
    <w:rsid w:val="005D0CBE"/>
    <w:rsid w:val="005D1637"/>
    <w:rsid w:val="005D297E"/>
    <w:rsid w:val="005D43B9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592C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219F1"/>
    <w:rsid w:val="00622307"/>
    <w:rsid w:val="006250E1"/>
    <w:rsid w:val="00630915"/>
    <w:rsid w:val="00631284"/>
    <w:rsid w:val="0063133B"/>
    <w:rsid w:val="00632FF9"/>
    <w:rsid w:val="0063356A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6430"/>
    <w:rsid w:val="00647115"/>
    <w:rsid w:val="00647A79"/>
    <w:rsid w:val="00651E00"/>
    <w:rsid w:val="0065255A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AF1"/>
    <w:rsid w:val="00673204"/>
    <w:rsid w:val="006753EF"/>
    <w:rsid w:val="00675AFD"/>
    <w:rsid w:val="00676BA0"/>
    <w:rsid w:val="00676F8D"/>
    <w:rsid w:val="006815AE"/>
    <w:rsid w:val="006816B2"/>
    <w:rsid w:val="0068221D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64F"/>
    <w:rsid w:val="006C2D67"/>
    <w:rsid w:val="006C6801"/>
    <w:rsid w:val="006C6BC4"/>
    <w:rsid w:val="006C7498"/>
    <w:rsid w:val="006C74CA"/>
    <w:rsid w:val="006D0F49"/>
    <w:rsid w:val="006D1523"/>
    <w:rsid w:val="006D1815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5BE4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62AF"/>
    <w:rsid w:val="0071631F"/>
    <w:rsid w:val="00717106"/>
    <w:rsid w:val="0071731F"/>
    <w:rsid w:val="0072144D"/>
    <w:rsid w:val="0072198D"/>
    <w:rsid w:val="00721BDC"/>
    <w:rsid w:val="00722442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5355"/>
    <w:rsid w:val="007657DF"/>
    <w:rsid w:val="007712C8"/>
    <w:rsid w:val="00771AC1"/>
    <w:rsid w:val="00773FDC"/>
    <w:rsid w:val="00780AD5"/>
    <w:rsid w:val="00781235"/>
    <w:rsid w:val="00781A29"/>
    <w:rsid w:val="00784F0F"/>
    <w:rsid w:val="007863C7"/>
    <w:rsid w:val="00786C81"/>
    <w:rsid w:val="00790C65"/>
    <w:rsid w:val="00791623"/>
    <w:rsid w:val="00792B4A"/>
    <w:rsid w:val="00794D6B"/>
    <w:rsid w:val="00794F67"/>
    <w:rsid w:val="007960F6"/>
    <w:rsid w:val="007970B9"/>
    <w:rsid w:val="00797F5C"/>
    <w:rsid w:val="007A3360"/>
    <w:rsid w:val="007A3A02"/>
    <w:rsid w:val="007A435D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3BDA"/>
    <w:rsid w:val="007C4287"/>
    <w:rsid w:val="007C6F91"/>
    <w:rsid w:val="007D041A"/>
    <w:rsid w:val="007D123E"/>
    <w:rsid w:val="007D22A3"/>
    <w:rsid w:val="007D22D4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10BF8"/>
    <w:rsid w:val="00812AC0"/>
    <w:rsid w:val="00812B9E"/>
    <w:rsid w:val="00812DA1"/>
    <w:rsid w:val="008139BE"/>
    <w:rsid w:val="008144E1"/>
    <w:rsid w:val="008147C6"/>
    <w:rsid w:val="008215FE"/>
    <w:rsid w:val="008222C2"/>
    <w:rsid w:val="008239E2"/>
    <w:rsid w:val="008246ED"/>
    <w:rsid w:val="00827BFE"/>
    <w:rsid w:val="00830034"/>
    <w:rsid w:val="008303B2"/>
    <w:rsid w:val="00830525"/>
    <w:rsid w:val="008320E2"/>
    <w:rsid w:val="00833324"/>
    <w:rsid w:val="00834A54"/>
    <w:rsid w:val="00836080"/>
    <w:rsid w:val="008364FC"/>
    <w:rsid w:val="00837D9C"/>
    <w:rsid w:val="00840DCB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323C"/>
    <w:rsid w:val="00873680"/>
    <w:rsid w:val="0087433C"/>
    <w:rsid w:val="0087550A"/>
    <w:rsid w:val="00875624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A3A8F"/>
    <w:rsid w:val="008A49F3"/>
    <w:rsid w:val="008B0A13"/>
    <w:rsid w:val="008B1418"/>
    <w:rsid w:val="008B296E"/>
    <w:rsid w:val="008B2A73"/>
    <w:rsid w:val="008B3D6A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3A23"/>
    <w:rsid w:val="008C51C1"/>
    <w:rsid w:val="008C524E"/>
    <w:rsid w:val="008C75FB"/>
    <w:rsid w:val="008D26B2"/>
    <w:rsid w:val="008D2E60"/>
    <w:rsid w:val="008D2F24"/>
    <w:rsid w:val="008D3278"/>
    <w:rsid w:val="008D351C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405B"/>
    <w:rsid w:val="009044D2"/>
    <w:rsid w:val="00904AF8"/>
    <w:rsid w:val="00905542"/>
    <w:rsid w:val="00907C15"/>
    <w:rsid w:val="0091071E"/>
    <w:rsid w:val="0091136F"/>
    <w:rsid w:val="0091179E"/>
    <w:rsid w:val="00911BFD"/>
    <w:rsid w:val="00913FD1"/>
    <w:rsid w:val="0091414B"/>
    <w:rsid w:val="00914725"/>
    <w:rsid w:val="00914A8F"/>
    <w:rsid w:val="00914CAE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CCD"/>
    <w:rsid w:val="0093136E"/>
    <w:rsid w:val="00931497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1017"/>
    <w:rsid w:val="00942C0D"/>
    <w:rsid w:val="0094313D"/>
    <w:rsid w:val="00944652"/>
    <w:rsid w:val="0094546A"/>
    <w:rsid w:val="0094687A"/>
    <w:rsid w:val="00947070"/>
    <w:rsid w:val="00947A16"/>
    <w:rsid w:val="00950090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C60"/>
    <w:rsid w:val="00991D31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9AD"/>
    <w:rsid w:val="009B1A20"/>
    <w:rsid w:val="009B2C8D"/>
    <w:rsid w:val="009B2F44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D1F"/>
    <w:rsid w:val="00A05F5C"/>
    <w:rsid w:val="00A070D7"/>
    <w:rsid w:val="00A07338"/>
    <w:rsid w:val="00A076B3"/>
    <w:rsid w:val="00A119A9"/>
    <w:rsid w:val="00A11D71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2E5C"/>
    <w:rsid w:val="00A23BD9"/>
    <w:rsid w:val="00A26381"/>
    <w:rsid w:val="00A26473"/>
    <w:rsid w:val="00A26886"/>
    <w:rsid w:val="00A30037"/>
    <w:rsid w:val="00A30746"/>
    <w:rsid w:val="00A30E0F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3894"/>
    <w:rsid w:val="00A44DA7"/>
    <w:rsid w:val="00A46387"/>
    <w:rsid w:val="00A468C0"/>
    <w:rsid w:val="00A500C9"/>
    <w:rsid w:val="00A51AF6"/>
    <w:rsid w:val="00A51E73"/>
    <w:rsid w:val="00A52658"/>
    <w:rsid w:val="00A52694"/>
    <w:rsid w:val="00A52C54"/>
    <w:rsid w:val="00A53E09"/>
    <w:rsid w:val="00A54C76"/>
    <w:rsid w:val="00A554CE"/>
    <w:rsid w:val="00A56B2E"/>
    <w:rsid w:val="00A573FD"/>
    <w:rsid w:val="00A57E60"/>
    <w:rsid w:val="00A6120E"/>
    <w:rsid w:val="00A63553"/>
    <w:rsid w:val="00A63A0E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4C60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05DC"/>
    <w:rsid w:val="00AD105C"/>
    <w:rsid w:val="00AD13E8"/>
    <w:rsid w:val="00AD1F3F"/>
    <w:rsid w:val="00AD3C55"/>
    <w:rsid w:val="00AD3F27"/>
    <w:rsid w:val="00AD413A"/>
    <w:rsid w:val="00AD4B6C"/>
    <w:rsid w:val="00AD579B"/>
    <w:rsid w:val="00AD5B42"/>
    <w:rsid w:val="00AD7A5A"/>
    <w:rsid w:val="00AE28D6"/>
    <w:rsid w:val="00AE2A68"/>
    <w:rsid w:val="00AE2C30"/>
    <w:rsid w:val="00AE3E33"/>
    <w:rsid w:val="00AF1CA2"/>
    <w:rsid w:val="00AF1F0E"/>
    <w:rsid w:val="00AF329A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07893"/>
    <w:rsid w:val="00B10B31"/>
    <w:rsid w:val="00B111E7"/>
    <w:rsid w:val="00B116E5"/>
    <w:rsid w:val="00B12792"/>
    <w:rsid w:val="00B13CEA"/>
    <w:rsid w:val="00B157B4"/>
    <w:rsid w:val="00B167EE"/>
    <w:rsid w:val="00B168E6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5874"/>
    <w:rsid w:val="00B27B24"/>
    <w:rsid w:val="00B30E1D"/>
    <w:rsid w:val="00B30F76"/>
    <w:rsid w:val="00B31811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BF2"/>
    <w:rsid w:val="00B45067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25F"/>
    <w:rsid w:val="00B71235"/>
    <w:rsid w:val="00B71C8B"/>
    <w:rsid w:val="00B71F7C"/>
    <w:rsid w:val="00B72301"/>
    <w:rsid w:val="00B72F32"/>
    <w:rsid w:val="00B738C8"/>
    <w:rsid w:val="00B76223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1683"/>
    <w:rsid w:val="00BC3507"/>
    <w:rsid w:val="00BC3655"/>
    <w:rsid w:val="00BC3DA9"/>
    <w:rsid w:val="00BC4A37"/>
    <w:rsid w:val="00BC79FE"/>
    <w:rsid w:val="00BC7ABF"/>
    <w:rsid w:val="00BD0352"/>
    <w:rsid w:val="00BD0965"/>
    <w:rsid w:val="00BD0F6B"/>
    <w:rsid w:val="00BD1F3E"/>
    <w:rsid w:val="00BD2CBB"/>
    <w:rsid w:val="00BD6220"/>
    <w:rsid w:val="00BD68BD"/>
    <w:rsid w:val="00BD7087"/>
    <w:rsid w:val="00BE08BD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9A"/>
    <w:rsid w:val="00C11587"/>
    <w:rsid w:val="00C121DB"/>
    <w:rsid w:val="00C12310"/>
    <w:rsid w:val="00C138CD"/>
    <w:rsid w:val="00C13AE3"/>
    <w:rsid w:val="00C1558C"/>
    <w:rsid w:val="00C16979"/>
    <w:rsid w:val="00C21724"/>
    <w:rsid w:val="00C217C1"/>
    <w:rsid w:val="00C23212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50790"/>
    <w:rsid w:val="00C5130D"/>
    <w:rsid w:val="00C51BD4"/>
    <w:rsid w:val="00C51E08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0E"/>
    <w:rsid w:val="00CA7294"/>
    <w:rsid w:val="00CA7336"/>
    <w:rsid w:val="00CB17AD"/>
    <w:rsid w:val="00CB2091"/>
    <w:rsid w:val="00CB25D2"/>
    <w:rsid w:val="00CB36FD"/>
    <w:rsid w:val="00CB50AD"/>
    <w:rsid w:val="00CC0995"/>
    <w:rsid w:val="00CC1641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3A90"/>
    <w:rsid w:val="00CF4084"/>
    <w:rsid w:val="00CF436E"/>
    <w:rsid w:val="00CF5492"/>
    <w:rsid w:val="00CF5DF0"/>
    <w:rsid w:val="00CF6D2E"/>
    <w:rsid w:val="00CF7AB8"/>
    <w:rsid w:val="00CF7BD7"/>
    <w:rsid w:val="00D00ED4"/>
    <w:rsid w:val="00D01A1D"/>
    <w:rsid w:val="00D02FB0"/>
    <w:rsid w:val="00D03C82"/>
    <w:rsid w:val="00D058BD"/>
    <w:rsid w:val="00D07AE3"/>
    <w:rsid w:val="00D10ECA"/>
    <w:rsid w:val="00D1127C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302B4"/>
    <w:rsid w:val="00D3318E"/>
    <w:rsid w:val="00D34749"/>
    <w:rsid w:val="00D362D1"/>
    <w:rsid w:val="00D37A76"/>
    <w:rsid w:val="00D37D22"/>
    <w:rsid w:val="00D418E6"/>
    <w:rsid w:val="00D4300C"/>
    <w:rsid w:val="00D43A31"/>
    <w:rsid w:val="00D43C38"/>
    <w:rsid w:val="00D451AD"/>
    <w:rsid w:val="00D4538C"/>
    <w:rsid w:val="00D45873"/>
    <w:rsid w:val="00D46AEA"/>
    <w:rsid w:val="00D47456"/>
    <w:rsid w:val="00D47699"/>
    <w:rsid w:val="00D51A62"/>
    <w:rsid w:val="00D5370B"/>
    <w:rsid w:val="00D54176"/>
    <w:rsid w:val="00D546E5"/>
    <w:rsid w:val="00D54FCC"/>
    <w:rsid w:val="00D6023E"/>
    <w:rsid w:val="00D61769"/>
    <w:rsid w:val="00D62477"/>
    <w:rsid w:val="00D62F69"/>
    <w:rsid w:val="00D63322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9189F"/>
    <w:rsid w:val="00D942EF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D44"/>
    <w:rsid w:val="00DE2DC4"/>
    <w:rsid w:val="00DE3624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04"/>
    <w:rsid w:val="00E05220"/>
    <w:rsid w:val="00E05BCA"/>
    <w:rsid w:val="00E061C0"/>
    <w:rsid w:val="00E07684"/>
    <w:rsid w:val="00E10C2A"/>
    <w:rsid w:val="00E116C1"/>
    <w:rsid w:val="00E1551C"/>
    <w:rsid w:val="00E174F0"/>
    <w:rsid w:val="00E17D2C"/>
    <w:rsid w:val="00E20E3E"/>
    <w:rsid w:val="00E214A0"/>
    <w:rsid w:val="00E2150C"/>
    <w:rsid w:val="00E25E96"/>
    <w:rsid w:val="00E3013D"/>
    <w:rsid w:val="00E31049"/>
    <w:rsid w:val="00E3227C"/>
    <w:rsid w:val="00E32DD4"/>
    <w:rsid w:val="00E34EC2"/>
    <w:rsid w:val="00E357A5"/>
    <w:rsid w:val="00E40F45"/>
    <w:rsid w:val="00E42B4B"/>
    <w:rsid w:val="00E450D2"/>
    <w:rsid w:val="00E47781"/>
    <w:rsid w:val="00E5093B"/>
    <w:rsid w:val="00E529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07C1"/>
    <w:rsid w:val="00E71B64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D88"/>
    <w:rsid w:val="00EA3969"/>
    <w:rsid w:val="00EA44A7"/>
    <w:rsid w:val="00EA56DF"/>
    <w:rsid w:val="00EA57EA"/>
    <w:rsid w:val="00EA5D56"/>
    <w:rsid w:val="00EA5D87"/>
    <w:rsid w:val="00EA6551"/>
    <w:rsid w:val="00EA6F0C"/>
    <w:rsid w:val="00EB071A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8D4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762"/>
    <w:rsid w:val="00ED5220"/>
    <w:rsid w:val="00ED56D8"/>
    <w:rsid w:val="00ED6F37"/>
    <w:rsid w:val="00ED7BE9"/>
    <w:rsid w:val="00EE0089"/>
    <w:rsid w:val="00EE167C"/>
    <w:rsid w:val="00EE17D1"/>
    <w:rsid w:val="00EE1D04"/>
    <w:rsid w:val="00EE382C"/>
    <w:rsid w:val="00EE513A"/>
    <w:rsid w:val="00EE63E5"/>
    <w:rsid w:val="00EE7DAB"/>
    <w:rsid w:val="00EF1267"/>
    <w:rsid w:val="00EF21EB"/>
    <w:rsid w:val="00EF231B"/>
    <w:rsid w:val="00EF390E"/>
    <w:rsid w:val="00EF5F1A"/>
    <w:rsid w:val="00EF764A"/>
    <w:rsid w:val="00F00AA7"/>
    <w:rsid w:val="00F0131A"/>
    <w:rsid w:val="00F01C95"/>
    <w:rsid w:val="00F0205B"/>
    <w:rsid w:val="00F04588"/>
    <w:rsid w:val="00F05A35"/>
    <w:rsid w:val="00F06122"/>
    <w:rsid w:val="00F101E1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3122E"/>
    <w:rsid w:val="00F31773"/>
    <w:rsid w:val="00F323A8"/>
    <w:rsid w:val="00F32418"/>
    <w:rsid w:val="00F32660"/>
    <w:rsid w:val="00F33E8B"/>
    <w:rsid w:val="00F35AD0"/>
    <w:rsid w:val="00F367F2"/>
    <w:rsid w:val="00F36E02"/>
    <w:rsid w:val="00F3776E"/>
    <w:rsid w:val="00F403D1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0BB2"/>
    <w:rsid w:val="00F60C67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70065"/>
    <w:rsid w:val="00F7046A"/>
    <w:rsid w:val="00F708EA"/>
    <w:rsid w:val="00F7100E"/>
    <w:rsid w:val="00F72858"/>
    <w:rsid w:val="00F74FCD"/>
    <w:rsid w:val="00F756B4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6C67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5416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B69"/>
    <w:rsid w:val="00FB5FD6"/>
    <w:rsid w:val="00FB707F"/>
    <w:rsid w:val="00FB7BE3"/>
    <w:rsid w:val="00FB7E07"/>
    <w:rsid w:val="00FC0AD2"/>
    <w:rsid w:val="00FC101D"/>
    <w:rsid w:val="00FC25A4"/>
    <w:rsid w:val="00FC49D0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237D"/>
    <w:rsid w:val="00FF24A6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95667D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270EDF"/>
  </w:style>
  <w:style w:type="paragraph" w:styleId="Tekstprzypisukocowego">
    <w:name w:val="endnote text"/>
    <w:basedOn w:val="Normalny"/>
    <w:link w:val="TekstprzypisukocowegoZnak"/>
    <w:semiHidden/>
    <w:unhideWhenUsed/>
    <w:rsid w:val="00D62477"/>
    <w:pPr>
      <w:spacing w:before="0" w:after="0"/>
    </w:p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D62477"/>
  </w:style>
  <w:style w:type="character" w:styleId="Odwoanieprzypisukocowego">
    <w:name w:val="endnote reference"/>
    <w:basedOn w:val="Domylnaczcionkaakapitu"/>
    <w:semiHidden/>
    <w:unhideWhenUsed/>
    <w:rsid w:val="00D62477"/>
    <w:rPr>
      <w:vertAlign w:val="superscript"/>
    </w:rPr>
  </w:style>
  <w:style w:type="paragraph" w:styleId="Poprawka">
    <w:name w:val="Revision"/>
    <w:hidden/>
    <w:uiPriority w:val="99"/>
    <w:semiHidden/>
    <w:rsid w:val="00D43A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 do SWZ część 3.docx</dmsv2BaseFileName>
    <dmsv2BaseDisplayName xmlns="http://schemas.microsoft.com/sharepoint/v3">Załącznik nr 1.3  do SWZ część 3</dmsv2BaseDisplayName>
    <dmsv2SWPP2ObjectNumber xmlns="http://schemas.microsoft.com/sharepoint/v3">POST/DYS/OLD/GZ/00085/2026                        </dmsv2SWPP2ObjectNumber>
    <dmsv2SWPP2SumMD5 xmlns="http://schemas.microsoft.com/sharepoint/v3">2e4c44e397a0295ca392191229a67b1f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703456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24141401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JEUP5JKVCYQC-1092029480-12781</_dlc_DocId>
    <_dlc_DocIdUrl xmlns="a19cb1c7-c5c7-46d4-85ae-d83685407bba">
      <Url>https://swpp2.dms.gkpge.pl/sites/41/_layouts/15/DocIdRedir.aspx?ID=JEUP5JKVCYQC-1092029480-12781</Url>
      <Description>JEUP5JKVCYQC-1092029480-12781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5CABAED-A84C-42FE-B1EA-375924961913}"/>
</file>

<file path=customXml/itemProps2.xml><?xml version="1.0" encoding="utf-8"?>
<ds:datastoreItem xmlns:ds="http://schemas.openxmlformats.org/officeDocument/2006/customXml" ds:itemID="{07E2E35A-8E52-445B-9F24-3FE4827DFC0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1724C09F-EAD6-4474-A7DF-A8878C70DF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A3F80A-0CE8-4420-9E34-9E890243E87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5912A7B-E1EB-4A33-BB14-545086ADFC75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1385</Words>
  <Characters>9949</Characters>
  <Application>Microsoft Office Word</Application>
  <DocSecurity>0</DocSecurity>
  <Lines>82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Bagińska Marzena [PGE Dystr. O.Łódź]</cp:lastModifiedBy>
  <cp:revision>3</cp:revision>
  <cp:lastPrinted>2011-10-20T15:55:00Z</cp:lastPrinted>
  <dcterms:created xsi:type="dcterms:W3CDTF">2026-01-15T11:58:00Z</dcterms:created>
  <dcterms:modified xsi:type="dcterms:W3CDTF">2026-01-15T11:58:00Z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_dlc_DocIdItemGuid">
    <vt:lpwstr>3d78c218-afc3-4fd2-b5b0-e3cca8e5b192</vt:lpwstr>
  </property>
</Properties>
</file>